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01"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FY18</w:t>
      </w:r>
      <w:r w:rsidR="00742C01">
        <w:rPr>
          <w:rFonts w:ascii="Times New Roman" w:hAnsi="Times New Roman" w:cs="Times New Roman"/>
          <w:b/>
          <w:bCs/>
          <w:smallCaps/>
          <w:color w:val="000000" w:themeColor="text1"/>
          <w:sz w:val="48"/>
          <w:szCs w:val="48"/>
        </w:rPr>
        <w:t xml:space="preserve"> </w:t>
      </w:r>
    </w:p>
    <w:p w:rsidR="00F653AF" w:rsidRPr="00DF2F3C"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rFonts w:ascii="Times New Roman" w:hAnsi="Times New Roman" w:cs="Times New Roman"/>
          <w:b/>
          <w:bCs/>
          <w:smallCaps/>
          <w:color w:val="000000" w:themeColor="text1"/>
          <w:sz w:val="48"/>
          <w:szCs w:val="48"/>
        </w:rPr>
        <w:t xml:space="preserve">Mississippi Office Of </w:t>
      </w:r>
      <w:r w:rsidR="000912DF" w:rsidRPr="00DF2F3C">
        <w:rPr>
          <w:rFonts w:ascii="Times New Roman" w:hAnsi="Times New Roman" w:cs="Times New Roman"/>
          <w:color w:val="000000" w:themeColor="text1"/>
          <w:sz w:val="24"/>
          <w:szCs w:val="24"/>
          <w:lang w:val="en-CA"/>
        </w:rPr>
        <w:fldChar w:fldCharType="begin"/>
      </w:r>
      <w:r w:rsidR="00F653AF" w:rsidRPr="00DF2F3C">
        <w:rPr>
          <w:rFonts w:ascii="Times New Roman" w:hAnsi="Times New Roman" w:cs="Times New Roman"/>
          <w:color w:val="000000" w:themeColor="text1"/>
          <w:sz w:val="24"/>
          <w:szCs w:val="24"/>
          <w:lang w:val="en-CA"/>
        </w:rPr>
        <w:instrText xml:space="preserve"> SEQ CHAPTER \h \r 1</w:instrText>
      </w:r>
      <w:r w:rsidR="000912DF" w:rsidRPr="00DF2F3C">
        <w:rPr>
          <w:rFonts w:ascii="Times New Roman" w:hAnsi="Times New Roman" w:cs="Times New Roman"/>
          <w:color w:val="000000" w:themeColor="text1"/>
          <w:sz w:val="24"/>
          <w:szCs w:val="24"/>
          <w:lang w:val="en-CA"/>
        </w:rPr>
        <w:fldChar w:fldCharType="end"/>
      </w:r>
      <w:r w:rsidR="00F653AF" w:rsidRPr="00DF2F3C">
        <w:rPr>
          <w:rFonts w:ascii="Times New Roman" w:hAnsi="Times New Roman" w:cs="Times New Roman"/>
          <w:b/>
          <w:bCs/>
          <w:smallCaps/>
          <w:color w:val="000000" w:themeColor="text1"/>
          <w:sz w:val="48"/>
          <w:szCs w:val="48"/>
        </w:rPr>
        <w:t>Highway Safety</w:t>
      </w:r>
    </w:p>
    <w:p w:rsidR="00F653AF" w:rsidRPr="00DF2F3C"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sidRPr="00DF2F3C">
        <w:rPr>
          <w:rFonts w:ascii="Times New Roman" w:hAnsi="Times New Roman" w:cs="Times New Roman"/>
          <w:b/>
          <w:bCs/>
          <w:smallCaps/>
          <w:color w:val="000000" w:themeColor="text1"/>
          <w:sz w:val="48"/>
          <w:szCs w:val="48"/>
        </w:rPr>
        <w:t>Funding Guidelines</w:t>
      </w:r>
      <w:r w:rsidR="00742C01">
        <w:rPr>
          <w:rFonts w:ascii="Times New Roman" w:hAnsi="Times New Roman" w:cs="Times New Roman"/>
          <w:b/>
          <w:bCs/>
          <w:smallCaps/>
          <w:color w:val="000000" w:themeColor="text1"/>
          <w:sz w:val="48"/>
          <w:szCs w:val="48"/>
        </w:rPr>
        <w:t xml:space="preserve"> for Grant Applications</w:t>
      </w:r>
    </w:p>
    <w:p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pPr>
    </w:p>
    <w:p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pPr>
    </w:p>
    <w:p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rsidR="00F653AF" w:rsidRDefault="00894FB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pPr>
      <w:r>
        <w:rPr>
          <w:rFonts w:ascii="Times New Roman" w:hAnsi="Times New Roman" w:cs="Times New Roman"/>
          <w:noProof/>
          <w:color w:val="000000" w:themeColor="text1"/>
          <w:sz w:val="28"/>
          <w:szCs w:val="28"/>
        </w:rPr>
        <w:drawing>
          <wp:inline distT="0" distB="0" distL="0" distR="0" wp14:anchorId="36761BC6" wp14:editId="6C143FB6">
            <wp:extent cx="3516326" cy="331822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9">
                      <a:extLst>
                        <a:ext uri="{28A0092B-C50C-407E-A947-70E740481C1C}">
                          <a14:useLocalDpi xmlns:a14="http://schemas.microsoft.com/office/drawing/2010/main" val="0"/>
                        </a:ext>
                      </a:extLst>
                    </a:blip>
                    <a:stretch>
                      <a:fillRect/>
                    </a:stretch>
                  </pic:blipFill>
                  <pic:spPr>
                    <a:xfrm>
                      <a:off x="0" y="0"/>
                      <a:ext cx="3516050" cy="3317963"/>
                    </a:xfrm>
                    <a:prstGeom prst="rect">
                      <a:avLst/>
                    </a:prstGeom>
                  </pic:spPr>
                </pic:pic>
              </a:graphicData>
            </a:graphic>
          </wp:inline>
        </w:drawing>
      </w:r>
      <w:r>
        <w:rPr>
          <w:noProof/>
        </w:rPr>
        <w:drawing>
          <wp:anchor distT="0" distB="0" distL="114300" distR="114300" simplePos="0" relativeHeight="251658240" behindDoc="0" locked="0" layoutInCell="1" allowOverlap="1" wp14:anchorId="0A63EC34" wp14:editId="366941B6">
            <wp:simplePos x="0" y="0"/>
            <wp:positionH relativeFrom="margin">
              <wp:posOffset>66675</wp:posOffset>
            </wp:positionH>
            <wp:positionV relativeFrom="margin">
              <wp:posOffset>1574800</wp:posOffset>
            </wp:positionV>
            <wp:extent cx="3395980" cy="3207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320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53AF"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pPr>
    </w:p>
    <w:p w:rsidR="00DF2F3C" w:rsidRDefault="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17365D" w:themeColor="text2" w:themeShade="BF"/>
          <w:sz w:val="28"/>
          <w:szCs w:val="28"/>
        </w:rPr>
      </w:pPr>
    </w:p>
    <w:p w:rsidR="00894FB9" w:rsidRDefault="00894FB9"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Department of Public Safety</w:t>
      </w:r>
    </w:p>
    <w:p w:rsidR="00DF2F3C" w:rsidRPr="00DF2F3C"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sidRPr="00DF2F3C">
        <w:rPr>
          <w:rFonts w:ascii="Times New Roman" w:hAnsi="Times New Roman" w:cs="Times New Roman"/>
          <w:color w:val="000000" w:themeColor="text1"/>
          <w:sz w:val="28"/>
          <w:szCs w:val="28"/>
        </w:rPr>
        <w:t>Division of Public Safety Planning</w:t>
      </w:r>
    </w:p>
    <w:p w:rsidR="00F653AF" w:rsidRPr="00DF2F3C"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r w:rsidRPr="00DF2F3C">
        <w:rPr>
          <w:rFonts w:ascii="Times New Roman" w:hAnsi="Times New Roman" w:cs="Times New Roman"/>
          <w:color w:val="000000" w:themeColor="text1"/>
          <w:sz w:val="28"/>
          <w:szCs w:val="28"/>
        </w:rPr>
        <w:t>Office of Highway Safety</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000000" w:themeColor="text1"/>
          <w:sz w:val="28"/>
          <w:szCs w:val="28"/>
        </w:rPr>
      </w:pP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1025 Northpark Drive</w:t>
      </w:r>
    </w:p>
    <w:p w:rsidR="000E4D8D" w:rsidRPr="00DF2F3C"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Ridgeland, MS 39157</w:t>
      </w:r>
    </w:p>
    <w:p w:rsidR="000E4D8D" w:rsidRPr="00DF2F3C"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Telephone: (601) 977-3700</w:t>
      </w:r>
    </w:p>
    <w:p w:rsidR="000E4D8D" w:rsidRPr="00DF2F3C"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4"/>
          <w:szCs w:val="24"/>
        </w:rPr>
      </w:pPr>
      <w:r w:rsidRPr="00DF2F3C">
        <w:rPr>
          <w:rFonts w:ascii="Times New Roman" w:hAnsi="Times New Roman" w:cs="Times New Roman"/>
          <w:color w:val="000000" w:themeColor="text1"/>
          <w:sz w:val="24"/>
          <w:szCs w:val="24"/>
        </w:rPr>
        <w:t>Fax: (601) 977-3701</w:t>
      </w:r>
    </w:p>
    <w:p w:rsidR="00DF2F3C" w:rsidRPr="00DF2F3C" w:rsidRDefault="00DF2F3C"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color w:val="000000" w:themeColor="text1"/>
          <w:sz w:val="24"/>
          <w:szCs w:val="24"/>
        </w:rPr>
      </w:pPr>
      <w:r w:rsidRPr="00DF2F3C">
        <w:rPr>
          <w:rFonts w:ascii="Times New Roman" w:hAnsi="Times New Roman" w:cs="Times New Roman"/>
          <w:b/>
          <w:color w:val="000000" w:themeColor="text1"/>
          <w:sz w:val="24"/>
          <w:szCs w:val="24"/>
        </w:rPr>
        <w:t>mohs@dps.ms.gov</w:t>
      </w:r>
    </w:p>
    <w:p w:rsidR="000E4D8D" w:rsidRPr="000E4D8D"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color w:val="17365D" w:themeColor="text2" w:themeShade="BF"/>
        </w:rPr>
      </w:pPr>
    </w:p>
    <w:p w:rsidR="00F653AF" w:rsidRPr="00742C01" w:rsidRDefault="007B4D94" w:rsidP="00DF2F3C">
      <w:pPr>
        <w:jc w:val="center"/>
        <w:rPr>
          <w:rFonts w:ascii="Times New Roman" w:hAnsi="Times New Roman" w:cs="Times New Roman"/>
          <w:sz w:val="24"/>
        </w:rPr>
      </w:pPr>
      <w:r>
        <w:rPr>
          <w:rFonts w:ascii="Times New Roman" w:hAnsi="Times New Roman" w:cs="Times New Roman"/>
          <w:sz w:val="24"/>
        </w:rPr>
        <w:t>Ray Sims</w:t>
      </w:r>
    </w:p>
    <w:p w:rsidR="00917070" w:rsidRPr="00742C01" w:rsidRDefault="007B4D94" w:rsidP="00DF2F3C">
      <w:pPr>
        <w:jc w:val="center"/>
        <w:rPr>
          <w:rFonts w:ascii="Times New Roman" w:hAnsi="Times New Roman" w:cs="Times New Roman"/>
          <w:sz w:val="24"/>
        </w:rPr>
      </w:pPr>
      <w:r>
        <w:rPr>
          <w:rFonts w:ascii="Times New Roman" w:hAnsi="Times New Roman" w:cs="Times New Roman"/>
          <w:sz w:val="24"/>
        </w:rPr>
        <w:t xml:space="preserve">Interim </w:t>
      </w:r>
      <w:r w:rsidR="00F653AF" w:rsidRPr="00742C01">
        <w:rPr>
          <w:rFonts w:ascii="Times New Roman" w:hAnsi="Times New Roman" w:cs="Times New Roman"/>
          <w:sz w:val="24"/>
        </w:rPr>
        <w:t>Executive Director</w:t>
      </w:r>
    </w:p>
    <w:p w:rsidR="00F653AF" w:rsidRPr="00742C01" w:rsidRDefault="00F653AF" w:rsidP="00DF2F3C">
      <w:pPr>
        <w:jc w:val="center"/>
        <w:rPr>
          <w:rFonts w:ascii="Times New Roman" w:hAnsi="Times New Roman" w:cs="Times New Roman"/>
          <w:sz w:val="24"/>
        </w:rPr>
      </w:pPr>
      <w:r w:rsidRPr="00742C01">
        <w:rPr>
          <w:rFonts w:ascii="Times New Roman" w:hAnsi="Times New Roman" w:cs="Times New Roman"/>
          <w:sz w:val="24"/>
        </w:rPr>
        <w:t>Public Safety Planning</w:t>
      </w:r>
    </w:p>
    <w:p w:rsidR="00744106" w:rsidRPr="00742C01" w:rsidRDefault="00744106" w:rsidP="00DF2F3C">
      <w:pPr>
        <w:jc w:val="center"/>
        <w:rPr>
          <w:rFonts w:ascii="Times New Roman" w:hAnsi="Times New Roman" w:cs="Times New Roman"/>
          <w:sz w:val="24"/>
        </w:rPr>
      </w:pPr>
    </w:p>
    <w:p w:rsidR="00796DA8" w:rsidRPr="00742C01" w:rsidRDefault="0035568F" w:rsidP="00DF2F3C">
      <w:pPr>
        <w:jc w:val="center"/>
        <w:rPr>
          <w:rFonts w:ascii="Times New Roman" w:hAnsi="Times New Roman" w:cs="Times New Roman"/>
          <w:sz w:val="24"/>
        </w:rPr>
      </w:pPr>
      <w:r>
        <w:rPr>
          <w:rFonts w:ascii="Times New Roman" w:hAnsi="Times New Roman" w:cs="Times New Roman"/>
          <w:sz w:val="24"/>
        </w:rPr>
        <w:t>Penny Corn</w:t>
      </w:r>
    </w:p>
    <w:p w:rsidR="00796DA8" w:rsidRPr="00742C01" w:rsidRDefault="00281922" w:rsidP="00DF2F3C">
      <w:pPr>
        <w:jc w:val="center"/>
        <w:rPr>
          <w:rFonts w:ascii="Times New Roman" w:hAnsi="Times New Roman" w:cs="Times New Roman"/>
          <w:sz w:val="24"/>
        </w:rPr>
      </w:pPr>
      <w:r w:rsidRPr="00742C01">
        <w:rPr>
          <w:rFonts w:ascii="Times New Roman" w:hAnsi="Times New Roman" w:cs="Times New Roman"/>
          <w:sz w:val="24"/>
        </w:rPr>
        <w:t xml:space="preserve">Office </w:t>
      </w:r>
      <w:r w:rsidR="00796DA8" w:rsidRPr="00742C01">
        <w:rPr>
          <w:rFonts w:ascii="Times New Roman" w:hAnsi="Times New Roman" w:cs="Times New Roman"/>
          <w:sz w:val="24"/>
        </w:rPr>
        <w:t>Director</w:t>
      </w:r>
    </w:p>
    <w:p w:rsidR="002C6B21" w:rsidRDefault="000E4D8D" w:rsidP="00DF2F3C">
      <w:pPr>
        <w:jc w:val="center"/>
        <w:sectPr w:rsidR="002C6B21" w:rsidSect="00705AA8">
          <w:pgSz w:w="12240" w:h="15840" w:code="1"/>
          <w:pgMar w:top="720" w:right="720" w:bottom="720" w:left="720" w:header="1440" w:footer="1080" w:gutter="0"/>
          <w:pgNumType w:start="2"/>
          <w:cols w:space="720"/>
          <w:titlePg/>
          <w:docGrid w:linePitch="299"/>
        </w:sectPr>
      </w:pPr>
      <w:r w:rsidRPr="00742C01">
        <w:rPr>
          <w:rFonts w:ascii="Times New Roman" w:hAnsi="Times New Roman" w:cs="Times New Roman"/>
          <w:sz w:val="24"/>
        </w:rPr>
        <w:t>Mississippi</w:t>
      </w:r>
      <w:r w:rsidR="00796DA8" w:rsidRPr="00742C01">
        <w:rPr>
          <w:rFonts w:ascii="Times New Roman" w:hAnsi="Times New Roman" w:cs="Times New Roman"/>
          <w:sz w:val="24"/>
        </w:rPr>
        <w:t xml:space="preserve"> Office of Highway Safety</w:t>
      </w:r>
      <w:r w:rsidR="002C6B21">
        <w:br w:type="page"/>
      </w:r>
    </w:p>
    <w:p w:rsidR="00E87F0C" w:rsidRPr="00894FB9" w:rsidRDefault="00E87F0C" w:rsidP="003A70C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lastRenderedPageBreak/>
        <w:t>Schedule for Application Process:</w:t>
      </w:r>
    </w:p>
    <w:p w:rsidR="00E87F0C" w:rsidRPr="003A70C4" w:rsidRDefault="00E87F0C" w:rsidP="004873C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E87F0C" w:rsidRPr="00B2384E" w:rsidRDefault="009D3E1A" w:rsidP="00B2384E">
      <w:pPr>
        <w:numPr>
          <w:ilvl w:val="0"/>
          <w:numId w:val="1"/>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b/>
          <w:sz w:val="24"/>
          <w:szCs w:val="24"/>
        </w:rPr>
      </w:pPr>
      <w:r w:rsidRPr="00B2384E">
        <w:rPr>
          <w:rFonts w:ascii="Times New Roman" w:hAnsi="Times New Roman" w:cs="Times New Roman"/>
          <w:b/>
          <w:sz w:val="24"/>
          <w:szCs w:val="24"/>
        </w:rPr>
        <w:t xml:space="preserve">Deadline for </w:t>
      </w:r>
      <w:r w:rsidR="00F0202C" w:rsidRPr="00B2384E">
        <w:rPr>
          <w:rFonts w:ascii="Times New Roman" w:hAnsi="Times New Roman" w:cs="Times New Roman"/>
          <w:b/>
          <w:sz w:val="24"/>
          <w:szCs w:val="24"/>
        </w:rPr>
        <w:t>su</w:t>
      </w:r>
      <w:r w:rsidR="00E87F0C" w:rsidRPr="00B2384E">
        <w:rPr>
          <w:rFonts w:ascii="Times New Roman" w:hAnsi="Times New Roman" w:cs="Times New Roman"/>
          <w:b/>
          <w:sz w:val="24"/>
          <w:szCs w:val="24"/>
        </w:rPr>
        <w:t>bmission</w:t>
      </w:r>
      <w:r w:rsidR="00F0202C" w:rsidRPr="00B2384E">
        <w:rPr>
          <w:rFonts w:ascii="Times New Roman" w:hAnsi="Times New Roman" w:cs="Times New Roman"/>
          <w:b/>
          <w:sz w:val="24"/>
          <w:szCs w:val="24"/>
        </w:rPr>
        <w:t xml:space="preserve"> </w:t>
      </w:r>
      <w:r w:rsidRPr="00B2384E">
        <w:rPr>
          <w:rFonts w:ascii="Times New Roman" w:hAnsi="Times New Roman" w:cs="Times New Roman"/>
          <w:b/>
          <w:sz w:val="24"/>
          <w:szCs w:val="24"/>
        </w:rPr>
        <w:t>of initial electronic application is</w:t>
      </w:r>
      <w:r w:rsidR="00B2384E">
        <w:rPr>
          <w:rFonts w:ascii="Times New Roman" w:hAnsi="Times New Roman" w:cs="Times New Roman"/>
          <w:b/>
          <w:sz w:val="24"/>
          <w:szCs w:val="24"/>
        </w:rPr>
        <w:t>:</w:t>
      </w:r>
      <w:r w:rsidR="00A7048B">
        <w:rPr>
          <w:rFonts w:ascii="Times New Roman" w:hAnsi="Times New Roman" w:cs="Times New Roman"/>
          <w:b/>
          <w:sz w:val="24"/>
          <w:szCs w:val="24"/>
        </w:rPr>
        <w:t xml:space="preserve"> </w:t>
      </w:r>
      <w:r w:rsidR="0035568F" w:rsidRPr="00B2384E">
        <w:rPr>
          <w:rFonts w:ascii="Times New Roman" w:hAnsi="Times New Roman" w:cs="Times New Roman"/>
          <w:b/>
          <w:sz w:val="24"/>
          <w:szCs w:val="24"/>
          <w:u w:val="single"/>
        </w:rPr>
        <w:t>November 30</w:t>
      </w:r>
      <w:r w:rsidR="00F0202C" w:rsidRPr="00B2384E">
        <w:rPr>
          <w:rFonts w:ascii="Times New Roman" w:hAnsi="Times New Roman" w:cs="Times New Roman"/>
          <w:b/>
          <w:sz w:val="24"/>
          <w:szCs w:val="24"/>
          <w:u w:val="single"/>
        </w:rPr>
        <w:t>, 201</w:t>
      </w:r>
      <w:r w:rsidR="004451B0">
        <w:rPr>
          <w:rFonts w:ascii="Times New Roman" w:hAnsi="Times New Roman" w:cs="Times New Roman"/>
          <w:b/>
          <w:sz w:val="24"/>
          <w:szCs w:val="24"/>
          <w:u w:val="single"/>
        </w:rPr>
        <w:t>6</w:t>
      </w:r>
      <w:r w:rsidR="002C6B21" w:rsidRPr="00B2384E">
        <w:rPr>
          <w:rFonts w:ascii="Times New Roman" w:hAnsi="Times New Roman" w:cs="Times New Roman"/>
          <w:b/>
          <w:sz w:val="24"/>
          <w:szCs w:val="24"/>
        </w:rPr>
        <w:t xml:space="preserve">. </w:t>
      </w:r>
    </w:p>
    <w:p w:rsidR="004873CD" w:rsidRPr="003A70C4" w:rsidRDefault="00F4358D" w:rsidP="001A7312">
      <w:pPr>
        <w:pStyle w:val="ListParagraph"/>
        <w:numPr>
          <w:ilvl w:val="0"/>
          <w:numId w:val="1"/>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360" w:lineRule="auto"/>
        <w:jc w:val="both"/>
        <w:rPr>
          <w:rFonts w:ascii="Times New Roman" w:hAnsi="Times New Roman" w:cs="Times New Roman"/>
          <w:sz w:val="24"/>
          <w:szCs w:val="24"/>
        </w:rPr>
      </w:pPr>
      <w:r w:rsidRPr="003A70C4">
        <w:rPr>
          <w:rFonts w:ascii="Times New Roman" w:hAnsi="Times New Roman" w:cs="Times New Roman"/>
          <w:b/>
          <w:sz w:val="24"/>
          <w:szCs w:val="24"/>
        </w:rPr>
        <w:t>All a</w:t>
      </w:r>
      <w:r w:rsidR="00D60C37" w:rsidRPr="003A70C4">
        <w:rPr>
          <w:rFonts w:ascii="Times New Roman" w:hAnsi="Times New Roman" w:cs="Times New Roman"/>
          <w:b/>
          <w:sz w:val="24"/>
          <w:szCs w:val="24"/>
        </w:rPr>
        <w:t xml:space="preserve">pplicants will be </w:t>
      </w:r>
      <w:r w:rsidRPr="003A70C4">
        <w:rPr>
          <w:rFonts w:ascii="Times New Roman" w:hAnsi="Times New Roman" w:cs="Times New Roman"/>
          <w:b/>
          <w:sz w:val="24"/>
          <w:szCs w:val="24"/>
        </w:rPr>
        <w:t xml:space="preserve">notified of application results </w:t>
      </w:r>
      <w:r w:rsidR="00D60C37" w:rsidRPr="003A70C4">
        <w:rPr>
          <w:rFonts w:ascii="Times New Roman" w:hAnsi="Times New Roman" w:cs="Times New Roman"/>
          <w:b/>
          <w:sz w:val="24"/>
          <w:szCs w:val="24"/>
        </w:rPr>
        <w:t xml:space="preserve">no later than </w:t>
      </w:r>
      <w:r w:rsidR="009D56FC" w:rsidRPr="00622848">
        <w:rPr>
          <w:rFonts w:ascii="Times New Roman" w:hAnsi="Times New Roman" w:cs="Times New Roman"/>
          <w:b/>
          <w:sz w:val="24"/>
          <w:szCs w:val="24"/>
          <w:u w:val="single"/>
        </w:rPr>
        <w:t>June</w:t>
      </w:r>
      <w:r w:rsidR="00D60C37" w:rsidRPr="00622848">
        <w:rPr>
          <w:rFonts w:ascii="Times New Roman" w:hAnsi="Times New Roman" w:cs="Times New Roman"/>
          <w:b/>
          <w:sz w:val="24"/>
          <w:szCs w:val="24"/>
          <w:u w:val="single"/>
        </w:rPr>
        <w:t>, 201</w:t>
      </w:r>
      <w:r w:rsidR="004451B0">
        <w:rPr>
          <w:rFonts w:ascii="Times New Roman" w:hAnsi="Times New Roman" w:cs="Times New Roman"/>
          <w:b/>
          <w:sz w:val="24"/>
          <w:szCs w:val="24"/>
          <w:u w:val="single"/>
        </w:rPr>
        <w:t>7</w:t>
      </w:r>
      <w:r w:rsidRPr="003A70C4">
        <w:rPr>
          <w:rFonts w:ascii="Times New Roman" w:hAnsi="Times New Roman" w:cs="Times New Roman"/>
          <w:b/>
          <w:sz w:val="24"/>
          <w:szCs w:val="24"/>
        </w:rPr>
        <w:t xml:space="preserve">. </w:t>
      </w:r>
      <w:r w:rsidR="00D60C37" w:rsidRPr="003A70C4">
        <w:rPr>
          <w:rFonts w:ascii="Times New Roman" w:hAnsi="Times New Roman" w:cs="Times New Roman"/>
          <w:b/>
          <w:sz w:val="24"/>
          <w:szCs w:val="24"/>
        </w:rPr>
        <w:t xml:space="preserve"> </w:t>
      </w:r>
    </w:p>
    <w:p w:rsidR="003A70C4" w:rsidRDefault="003A70C4" w:rsidP="003A70C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bookmarkStart w:id="0" w:name="_1__2_"/>
      <w:bookmarkEnd w:id="0"/>
    </w:p>
    <w:p w:rsidR="00F653AF" w:rsidRDefault="00384166" w:rsidP="00EA40D8">
      <w:pPr>
        <w:jc w:val="center"/>
        <w:rPr>
          <w:rFonts w:ascii="Times New Roman" w:hAnsi="Times New Roman" w:cs="Times New Roman"/>
          <w:b/>
          <w:sz w:val="24"/>
          <w:szCs w:val="24"/>
          <w:u w:val="single"/>
        </w:rPr>
      </w:pPr>
      <w:r w:rsidRPr="00894FB9">
        <w:rPr>
          <w:rFonts w:ascii="Times New Roman" w:hAnsi="Times New Roman" w:cs="Times New Roman"/>
          <w:b/>
          <w:sz w:val="28"/>
          <w:szCs w:val="24"/>
          <w:u w:val="single"/>
        </w:rPr>
        <w:t>P</w:t>
      </w:r>
      <w:r w:rsidR="00F653AF" w:rsidRPr="00894FB9">
        <w:rPr>
          <w:rFonts w:ascii="Times New Roman" w:hAnsi="Times New Roman" w:cs="Times New Roman"/>
          <w:b/>
          <w:sz w:val="28"/>
          <w:szCs w:val="24"/>
          <w:u w:val="single"/>
        </w:rPr>
        <w:t>urpose of the Funding Guidelines</w:t>
      </w:r>
      <w:r w:rsidR="000912DF" w:rsidRPr="003A70C4">
        <w:rPr>
          <w:rFonts w:ascii="Times New Roman" w:hAnsi="Times New Roman" w:cs="Times New Roman"/>
          <w:b/>
          <w:sz w:val="24"/>
          <w:szCs w:val="24"/>
          <w:u w:val="single"/>
        </w:rPr>
        <w:fldChar w:fldCharType="begin"/>
      </w:r>
      <w:r w:rsidR="00F653AF" w:rsidRPr="003A70C4">
        <w:rPr>
          <w:rFonts w:ascii="Times New Roman" w:hAnsi="Times New Roman" w:cs="Times New Roman"/>
          <w:b/>
          <w:sz w:val="24"/>
          <w:szCs w:val="24"/>
          <w:u w:val="single"/>
        </w:rPr>
        <w:instrText>tc "</w:instrText>
      </w:r>
      <w:bookmarkStart w:id="1" w:name="_Toc302566736"/>
      <w:r w:rsidR="00F653AF" w:rsidRPr="003A70C4">
        <w:rPr>
          <w:rFonts w:ascii="Times New Roman" w:hAnsi="Times New Roman" w:cs="Times New Roman"/>
          <w:b/>
          <w:sz w:val="24"/>
          <w:szCs w:val="24"/>
          <w:u w:val="single"/>
        </w:rPr>
        <w:instrText>Purpose of the Funding Guidelines</w:instrText>
      </w:r>
      <w:bookmarkEnd w:id="1"/>
      <w:r w:rsidR="00F653AF" w:rsidRPr="003A70C4">
        <w:rPr>
          <w:rFonts w:ascii="Times New Roman" w:hAnsi="Times New Roman" w:cs="Times New Roman"/>
          <w:b/>
          <w:sz w:val="24"/>
          <w:szCs w:val="24"/>
          <w:u w:val="single"/>
        </w:rPr>
        <w:instrText>"</w:instrText>
      </w:r>
      <w:r w:rsidR="000912DF" w:rsidRPr="003A70C4">
        <w:rPr>
          <w:rFonts w:ascii="Times New Roman" w:hAnsi="Times New Roman" w:cs="Times New Roman"/>
          <w:b/>
          <w:sz w:val="24"/>
          <w:szCs w:val="24"/>
          <w:u w:val="single"/>
        </w:rPr>
        <w:fldChar w:fldCharType="end"/>
      </w:r>
      <w:r w:rsidR="00894FB9">
        <w:rPr>
          <w:rFonts w:ascii="Times New Roman" w:hAnsi="Times New Roman" w:cs="Times New Roman"/>
          <w:b/>
          <w:sz w:val="24"/>
          <w:szCs w:val="24"/>
          <w:u w:val="single"/>
        </w:rPr>
        <w:t>:</w:t>
      </w:r>
    </w:p>
    <w:p w:rsidR="00894FB9" w:rsidRPr="003A70C4" w:rsidRDefault="00894FB9" w:rsidP="00EA40D8">
      <w:pPr>
        <w:jc w:val="center"/>
        <w:rPr>
          <w:rFonts w:ascii="Times New Roman" w:hAnsi="Times New Roman" w:cs="Times New Roman"/>
          <w:b/>
          <w:sz w:val="24"/>
          <w:szCs w:val="24"/>
          <w:u w:val="single"/>
        </w:rPr>
      </w:pP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The purpose of this document</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is to outline the specific criteria to be followed in the preparation of highway safety applications for funding</w:t>
      </w:r>
      <w:r w:rsidR="00F4358D"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The manual provides direction </w:t>
      </w:r>
      <w:r w:rsidR="00F4358D" w:rsidRPr="003A70C4">
        <w:rPr>
          <w:rFonts w:ascii="Times New Roman" w:hAnsi="Times New Roman" w:cs="Times New Roman"/>
          <w:sz w:val="24"/>
          <w:szCs w:val="24"/>
        </w:rPr>
        <w:t>and gui</w:t>
      </w:r>
      <w:r w:rsidRPr="003A70C4">
        <w:rPr>
          <w:rFonts w:ascii="Times New Roman" w:hAnsi="Times New Roman" w:cs="Times New Roman"/>
          <w:sz w:val="24"/>
          <w:szCs w:val="24"/>
        </w:rPr>
        <w:t>delines to assist state and local agencies in obtaining federal funding support for their highway safety programs.</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3A70C4"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 Mississippi Office of Highway Safety </w:t>
      </w:r>
      <w:r w:rsidR="009F7AFA" w:rsidRPr="003A70C4">
        <w:rPr>
          <w:rFonts w:ascii="Times New Roman" w:hAnsi="Times New Roman" w:cs="Times New Roman"/>
          <w:sz w:val="24"/>
          <w:szCs w:val="24"/>
        </w:rPr>
        <w:t xml:space="preserve">(MOHS) </w:t>
      </w:r>
      <w:r w:rsidRPr="003A70C4">
        <w:rPr>
          <w:rFonts w:ascii="Times New Roman" w:hAnsi="Times New Roman" w:cs="Times New Roman"/>
          <w:sz w:val="24"/>
          <w:szCs w:val="24"/>
        </w:rPr>
        <w:t>receives annual funding under the Highway Safety Act of 1966</w:t>
      </w:r>
      <w:r w:rsidR="009F7AFA" w:rsidRPr="003A70C4">
        <w:rPr>
          <w:rFonts w:ascii="Times New Roman" w:hAnsi="Times New Roman" w:cs="Times New Roman"/>
          <w:sz w:val="24"/>
          <w:szCs w:val="24"/>
        </w:rPr>
        <w:t xml:space="preserve">, </w:t>
      </w:r>
      <w:r w:rsidRPr="003A70C4">
        <w:rPr>
          <w:rFonts w:ascii="Times New Roman" w:hAnsi="Times New Roman" w:cs="Times New Roman"/>
          <w:sz w:val="24"/>
          <w:szCs w:val="24"/>
        </w:rPr>
        <w:t xml:space="preserve">State and Community Highway Safety Grant Program currently operating under </w:t>
      </w:r>
      <w:r w:rsidR="00EA40D8" w:rsidRPr="003A70C4">
        <w:rPr>
          <w:rFonts w:ascii="Times New Roman" w:hAnsi="Times New Roman" w:cs="Times New Roman"/>
          <w:sz w:val="24"/>
          <w:szCs w:val="24"/>
        </w:rPr>
        <w:t xml:space="preserve">the new authorization </w:t>
      </w:r>
      <w:r w:rsidR="004451B0">
        <w:rPr>
          <w:rFonts w:ascii="Times New Roman" w:hAnsi="Times New Roman" w:cs="Times New Roman"/>
          <w:sz w:val="24"/>
          <w:szCs w:val="24"/>
        </w:rPr>
        <w:t>Fixing America’s Surface Transportation Act (FAST)</w:t>
      </w:r>
      <w:r w:rsidRPr="003A70C4">
        <w:rPr>
          <w:rFonts w:ascii="Times New Roman" w:hAnsi="Times New Roman" w:cs="Times New Roman"/>
          <w:sz w:val="24"/>
          <w:szCs w:val="24"/>
        </w:rPr>
        <w:t xml:space="preserve">.  </w:t>
      </w:r>
      <w:r w:rsidR="00F653AF" w:rsidRPr="003A70C4">
        <w:rPr>
          <w:rFonts w:ascii="Times New Roman" w:hAnsi="Times New Roman" w:cs="Times New Roman"/>
          <w:sz w:val="24"/>
          <w:szCs w:val="24"/>
        </w:rPr>
        <w:t xml:space="preserve"> </w:t>
      </w:r>
      <w:r w:rsidR="009F7AFA" w:rsidRPr="003A70C4">
        <w:rPr>
          <w:rFonts w:ascii="Times New Roman" w:hAnsi="Times New Roman" w:cs="Times New Roman"/>
          <w:sz w:val="24"/>
          <w:szCs w:val="24"/>
        </w:rPr>
        <w:t xml:space="preserve">The funding was established to provide financial assistance to states to stimulate the development of traffic safety projects at the state and local levels.   The funding is received from the </w:t>
      </w:r>
      <w:r w:rsidR="00F653AF" w:rsidRPr="003A70C4">
        <w:rPr>
          <w:rFonts w:ascii="Times New Roman" w:hAnsi="Times New Roman" w:cs="Times New Roman"/>
          <w:sz w:val="24"/>
          <w:szCs w:val="24"/>
        </w:rPr>
        <w:t xml:space="preserve">National Highway Traffic Safety Administration </w:t>
      </w:r>
      <w:r w:rsidR="00F4358D" w:rsidRPr="003A70C4">
        <w:rPr>
          <w:rFonts w:ascii="Times New Roman" w:hAnsi="Times New Roman" w:cs="Times New Roman"/>
          <w:sz w:val="24"/>
          <w:szCs w:val="24"/>
        </w:rPr>
        <w:t xml:space="preserve">(NHTSA) </w:t>
      </w:r>
      <w:r w:rsidR="00F653AF" w:rsidRPr="003A70C4">
        <w:rPr>
          <w:rFonts w:ascii="Times New Roman" w:hAnsi="Times New Roman" w:cs="Times New Roman"/>
          <w:sz w:val="24"/>
          <w:szCs w:val="24"/>
        </w:rPr>
        <w:t>and the Federal Highway Administration</w:t>
      </w:r>
      <w:r w:rsidR="00F4358D" w:rsidRPr="003A70C4">
        <w:rPr>
          <w:rFonts w:ascii="Times New Roman" w:hAnsi="Times New Roman" w:cs="Times New Roman"/>
          <w:sz w:val="24"/>
          <w:szCs w:val="24"/>
        </w:rPr>
        <w:t xml:space="preserve"> (FHWA)</w:t>
      </w:r>
      <w:r w:rsidR="009F7AFA" w:rsidRPr="003A70C4">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3A70C4">
        <w:rPr>
          <w:rFonts w:ascii="Times New Roman" w:hAnsi="Times New Roman" w:cs="Times New Roman"/>
          <w:sz w:val="24"/>
          <w:szCs w:val="24"/>
        </w:rPr>
        <w:t xml:space="preserve">  </w:t>
      </w: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1C75DD" w:rsidRPr="003A70C4"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Annually, the </w:t>
      </w:r>
      <w:r w:rsidR="006A25EE" w:rsidRPr="003A70C4">
        <w:rPr>
          <w:rFonts w:ascii="Times New Roman" w:hAnsi="Times New Roman" w:cs="Times New Roman"/>
          <w:sz w:val="24"/>
          <w:szCs w:val="24"/>
        </w:rPr>
        <w:t>S</w:t>
      </w:r>
      <w:r w:rsidRPr="003A70C4">
        <w:rPr>
          <w:rFonts w:ascii="Times New Roman" w:hAnsi="Times New Roman" w:cs="Times New Roman"/>
          <w:sz w:val="24"/>
          <w:szCs w:val="24"/>
        </w:rPr>
        <w:t xml:space="preserve">tate produces a Highway Safety Plan (HSP), which </w:t>
      </w:r>
      <w:r w:rsidR="00F653AF" w:rsidRPr="003A70C4">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Pr>
          <w:rFonts w:ascii="Times New Roman" w:hAnsi="Times New Roman" w:cs="Times New Roman"/>
          <w:sz w:val="24"/>
          <w:szCs w:val="24"/>
        </w:rPr>
        <w:t>targets</w:t>
      </w:r>
      <w:r w:rsidR="00F653AF" w:rsidRPr="003A70C4">
        <w:rPr>
          <w:rFonts w:ascii="Times New Roman" w:hAnsi="Times New Roman" w:cs="Times New Roman"/>
          <w:sz w:val="24"/>
          <w:szCs w:val="24"/>
        </w:rPr>
        <w:t xml:space="preserve"> and </w:t>
      </w:r>
      <w:r w:rsidR="002A6FD5">
        <w:rPr>
          <w:rFonts w:ascii="Times New Roman" w:hAnsi="Times New Roman" w:cs="Times New Roman"/>
          <w:sz w:val="24"/>
          <w:szCs w:val="24"/>
        </w:rPr>
        <w:t>performance measures</w:t>
      </w:r>
      <w:r w:rsidR="00F653AF" w:rsidRPr="003A70C4">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3A70C4">
        <w:rPr>
          <w:rFonts w:ascii="Times New Roman" w:hAnsi="Times New Roman" w:cs="Times New Roman"/>
          <w:sz w:val="24"/>
          <w:szCs w:val="24"/>
        </w:rPr>
        <w:t>e</w:t>
      </w:r>
      <w:r w:rsidR="00F653AF" w:rsidRPr="003A70C4">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3A70C4">
        <w:rPr>
          <w:rFonts w:ascii="Times New Roman" w:hAnsi="Times New Roman" w:cs="Times New Roman"/>
          <w:sz w:val="24"/>
          <w:szCs w:val="24"/>
        </w:rPr>
        <w:t>s</w:t>
      </w:r>
      <w:r w:rsidR="00F653AF" w:rsidRPr="003A70C4">
        <w:rPr>
          <w:rFonts w:ascii="Times New Roman" w:hAnsi="Times New Roman" w:cs="Times New Roman"/>
          <w:sz w:val="24"/>
          <w:szCs w:val="24"/>
        </w:rPr>
        <w:t xml:space="preserve"> must state in detail the goals of the project, the problem to be addressed, and the associated activities. </w:t>
      </w:r>
    </w:p>
    <w:p w:rsidR="001C75DD" w:rsidRPr="003A70C4"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3A70C4"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3A70C4">
        <w:rPr>
          <w:rFonts w:ascii="Times New Roman" w:hAnsi="Times New Roman" w:cs="Times New Roman"/>
          <w:sz w:val="24"/>
          <w:szCs w:val="24"/>
        </w:rPr>
        <w:t xml:space="preserve">These guidelines are </w:t>
      </w:r>
      <w:r w:rsidR="001C75DD" w:rsidRPr="003A70C4">
        <w:rPr>
          <w:rFonts w:ascii="Times New Roman" w:hAnsi="Times New Roman" w:cs="Times New Roman"/>
          <w:sz w:val="24"/>
          <w:szCs w:val="24"/>
        </w:rPr>
        <w:t xml:space="preserve">provided to </w:t>
      </w:r>
      <w:r w:rsidRPr="003A70C4">
        <w:rPr>
          <w:rFonts w:ascii="Times New Roman" w:hAnsi="Times New Roman" w:cs="Times New Roman"/>
          <w:sz w:val="24"/>
          <w:szCs w:val="24"/>
        </w:rPr>
        <w:t>assist</w:t>
      </w:r>
      <w:r w:rsidR="001C75DD" w:rsidRPr="003A70C4">
        <w:rPr>
          <w:rFonts w:ascii="Times New Roman" w:hAnsi="Times New Roman" w:cs="Times New Roman"/>
          <w:sz w:val="24"/>
          <w:szCs w:val="24"/>
        </w:rPr>
        <w:t xml:space="preserve"> the applicant agency in developing </w:t>
      </w:r>
      <w:r w:rsidRPr="003A70C4">
        <w:rPr>
          <w:rFonts w:ascii="Times New Roman" w:hAnsi="Times New Roman" w:cs="Times New Roman"/>
          <w:sz w:val="24"/>
          <w:szCs w:val="24"/>
        </w:rPr>
        <w:t>traffic safety activit</w:t>
      </w:r>
      <w:r w:rsidR="001C75DD" w:rsidRPr="003A70C4">
        <w:rPr>
          <w:rFonts w:ascii="Times New Roman" w:hAnsi="Times New Roman" w:cs="Times New Roman"/>
          <w:sz w:val="24"/>
          <w:szCs w:val="24"/>
        </w:rPr>
        <w:t xml:space="preserve">ies, </w:t>
      </w:r>
      <w:r w:rsidRPr="003A70C4">
        <w:rPr>
          <w:rFonts w:ascii="Times New Roman" w:hAnsi="Times New Roman" w:cs="Times New Roman"/>
          <w:sz w:val="24"/>
          <w:szCs w:val="24"/>
        </w:rPr>
        <w:t>eligible for federal support</w:t>
      </w:r>
      <w:r w:rsidR="001C75DD" w:rsidRPr="003A70C4">
        <w:rPr>
          <w:rFonts w:ascii="Times New Roman" w:hAnsi="Times New Roman" w:cs="Times New Roman"/>
          <w:sz w:val="24"/>
          <w:szCs w:val="24"/>
        </w:rPr>
        <w:t xml:space="preserve"> and aid in reaching state highway safety goals and objectives.  Programs, projects and funding </w:t>
      </w:r>
      <w:r w:rsidR="001C75DD" w:rsidRPr="003A70C4">
        <w:rPr>
          <w:rFonts w:ascii="Times New Roman" w:hAnsi="Times New Roman" w:cs="Times New Roman"/>
          <w:b/>
          <w:sz w:val="24"/>
          <w:szCs w:val="24"/>
        </w:rPr>
        <w:t>begin</w:t>
      </w:r>
      <w:r w:rsidR="001C75DD" w:rsidRPr="003A70C4">
        <w:rPr>
          <w:rFonts w:ascii="Times New Roman" w:hAnsi="Times New Roman" w:cs="Times New Roman"/>
          <w:sz w:val="24"/>
          <w:szCs w:val="24"/>
        </w:rPr>
        <w:t xml:space="preserve"> </w:t>
      </w:r>
      <w:r w:rsidR="001C75DD" w:rsidRPr="003A70C4">
        <w:rPr>
          <w:rFonts w:ascii="Times New Roman" w:hAnsi="Times New Roman" w:cs="Times New Roman"/>
          <w:b/>
          <w:sz w:val="24"/>
          <w:szCs w:val="24"/>
        </w:rPr>
        <w:t>October 1</w:t>
      </w:r>
      <w:r w:rsidR="001C75DD" w:rsidRPr="003A70C4">
        <w:rPr>
          <w:rFonts w:ascii="Times New Roman" w:hAnsi="Times New Roman" w:cs="Times New Roman"/>
          <w:b/>
          <w:sz w:val="24"/>
          <w:szCs w:val="24"/>
          <w:vertAlign w:val="superscript"/>
        </w:rPr>
        <w:t>st</w:t>
      </w:r>
      <w:r w:rsidR="00AA3E0C" w:rsidRPr="003A70C4">
        <w:rPr>
          <w:rFonts w:ascii="Times New Roman" w:hAnsi="Times New Roman" w:cs="Times New Roman"/>
          <w:b/>
          <w:sz w:val="24"/>
          <w:szCs w:val="24"/>
          <w:vertAlign w:val="superscript"/>
        </w:rPr>
        <w:t xml:space="preserve"> </w:t>
      </w:r>
      <w:r w:rsidR="00AA3E0C" w:rsidRPr="003A70C4">
        <w:rPr>
          <w:rFonts w:ascii="Times New Roman" w:hAnsi="Times New Roman" w:cs="Times New Roman"/>
          <w:sz w:val="24"/>
          <w:szCs w:val="24"/>
        </w:rPr>
        <w:t xml:space="preserve">and </w:t>
      </w:r>
      <w:r w:rsidR="00AA3E0C" w:rsidRPr="003A70C4">
        <w:rPr>
          <w:rFonts w:ascii="Times New Roman" w:hAnsi="Times New Roman" w:cs="Times New Roman"/>
          <w:b/>
          <w:sz w:val="24"/>
          <w:szCs w:val="24"/>
        </w:rPr>
        <w:t>end September 30</w:t>
      </w:r>
      <w:r w:rsidR="00AA3E0C" w:rsidRPr="003A70C4">
        <w:rPr>
          <w:rFonts w:ascii="Times New Roman" w:hAnsi="Times New Roman" w:cs="Times New Roman"/>
          <w:b/>
          <w:sz w:val="24"/>
          <w:szCs w:val="24"/>
          <w:vertAlign w:val="superscript"/>
        </w:rPr>
        <w:t>th</w:t>
      </w:r>
      <w:r w:rsidR="00AA3E0C" w:rsidRPr="003A70C4">
        <w:rPr>
          <w:rFonts w:ascii="Times New Roman" w:hAnsi="Times New Roman" w:cs="Times New Roman"/>
          <w:b/>
          <w:sz w:val="24"/>
          <w:szCs w:val="24"/>
        </w:rPr>
        <w:t xml:space="preserve">, </w:t>
      </w:r>
      <w:r w:rsidR="00AA3E0C" w:rsidRPr="003A70C4">
        <w:rPr>
          <w:rFonts w:ascii="Times New Roman" w:hAnsi="Times New Roman" w:cs="Times New Roman"/>
          <w:sz w:val="24"/>
          <w:szCs w:val="24"/>
        </w:rPr>
        <w:t xml:space="preserve">unless specified otherwise by MOHS.  </w:t>
      </w:r>
    </w:p>
    <w:p w:rsidR="00384166" w:rsidRDefault="00384166" w:rsidP="00EA40D8">
      <w:pPr>
        <w:jc w:val="center"/>
        <w:rPr>
          <w:rFonts w:ascii="Times New Roman" w:hAnsi="Times New Roman" w:cs="Times New Roman"/>
          <w:b/>
          <w:sz w:val="24"/>
          <w:szCs w:val="24"/>
          <w:u w:val="single"/>
        </w:rPr>
      </w:pPr>
      <w:bookmarkStart w:id="2" w:name="_1__3_"/>
      <w:bookmarkEnd w:id="2"/>
    </w:p>
    <w:p w:rsidR="002A6FD5" w:rsidRPr="00894FB9" w:rsidRDefault="002A6FD5"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FY1</w:t>
      </w:r>
      <w:r w:rsidR="004451B0">
        <w:rPr>
          <w:rFonts w:ascii="Times New Roman" w:hAnsi="Times New Roman" w:cs="Times New Roman"/>
          <w:b/>
          <w:sz w:val="28"/>
          <w:szCs w:val="24"/>
          <w:u w:val="single"/>
        </w:rPr>
        <w:t>8</w:t>
      </w:r>
      <w:r w:rsidRPr="00894FB9">
        <w:rPr>
          <w:rFonts w:ascii="Times New Roman" w:hAnsi="Times New Roman" w:cs="Times New Roman"/>
          <w:b/>
          <w:sz w:val="28"/>
          <w:szCs w:val="24"/>
          <w:u w:val="single"/>
        </w:rPr>
        <w:t xml:space="preserve"> Mississippi Office of Highway Safety Targets</w:t>
      </w:r>
      <w:r w:rsidR="00611A2C" w:rsidRPr="00894FB9">
        <w:rPr>
          <w:rFonts w:ascii="Times New Roman" w:hAnsi="Times New Roman" w:cs="Times New Roman"/>
          <w:b/>
          <w:sz w:val="28"/>
          <w:szCs w:val="24"/>
          <w:u w:val="single"/>
        </w:rPr>
        <w:t>,</w:t>
      </w:r>
      <w:r w:rsidRPr="00894FB9">
        <w:rPr>
          <w:rFonts w:ascii="Times New Roman" w:hAnsi="Times New Roman" w:cs="Times New Roman"/>
          <w:b/>
          <w:sz w:val="28"/>
          <w:szCs w:val="24"/>
          <w:u w:val="single"/>
        </w:rPr>
        <w:t xml:space="preserve"> Performance Measures</w:t>
      </w:r>
      <w:r w:rsidR="00611A2C" w:rsidRPr="00894FB9">
        <w:rPr>
          <w:rFonts w:ascii="Times New Roman" w:hAnsi="Times New Roman" w:cs="Times New Roman"/>
          <w:b/>
          <w:sz w:val="28"/>
          <w:szCs w:val="24"/>
          <w:u w:val="single"/>
        </w:rPr>
        <w:t xml:space="preserve"> and Strategies</w:t>
      </w:r>
    </w:p>
    <w:p w:rsidR="00894FB9" w:rsidRPr="00742C01" w:rsidRDefault="00894FB9" w:rsidP="00EA40D8">
      <w:pPr>
        <w:jc w:val="center"/>
        <w:rPr>
          <w:rFonts w:ascii="Times New Roman" w:hAnsi="Times New Roman" w:cs="Times New Roman"/>
          <w:b/>
          <w:sz w:val="24"/>
          <w:szCs w:val="24"/>
          <w:u w:val="single"/>
        </w:rPr>
      </w:pPr>
    </w:p>
    <w:p w:rsidR="001E60B4" w:rsidRPr="00742C01" w:rsidRDefault="002A6FD5" w:rsidP="00192187">
      <w:pPr>
        <w:jc w:val="both"/>
        <w:rPr>
          <w:rFonts w:ascii="Times New Roman" w:hAnsi="Times New Roman" w:cs="Times New Roman"/>
          <w:sz w:val="24"/>
          <w:szCs w:val="24"/>
        </w:rPr>
      </w:pPr>
      <w:r w:rsidRPr="00742C01">
        <w:rPr>
          <w:rFonts w:ascii="Times New Roman" w:hAnsi="Times New Roman" w:cs="Times New Roman"/>
          <w:sz w:val="24"/>
          <w:szCs w:val="24"/>
        </w:rPr>
        <w:t>Per Federal guidelines, the Mississippi Office of Highway Safety must set targets</w:t>
      </w:r>
      <w:r w:rsidR="00192187" w:rsidRPr="00742C01">
        <w:rPr>
          <w:rFonts w:ascii="Times New Roman" w:hAnsi="Times New Roman" w:cs="Times New Roman"/>
          <w:sz w:val="24"/>
          <w:szCs w:val="24"/>
        </w:rPr>
        <w:t>,</w:t>
      </w:r>
      <w:r w:rsidRPr="00742C01">
        <w:rPr>
          <w:rFonts w:ascii="Times New Roman" w:hAnsi="Times New Roman" w:cs="Times New Roman"/>
          <w:sz w:val="24"/>
          <w:szCs w:val="24"/>
        </w:rPr>
        <w:t xml:space="preserve"> performance measures </w:t>
      </w:r>
      <w:r w:rsidR="00192187" w:rsidRPr="00742C01">
        <w:rPr>
          <w:rFonts w:ascii="Times New Roman" w:hAnsi="Times New Roman" w:cs="Times New Roman"/>
          <w:sz w:val="24"/>
          <w:szCs w:val="24"/>
        </w:rPr>
        <w:t xml:space="preserve">and strategies </w:t>
      </w:r>
      <w:r w:rsidRPr="00742C01">
        <w:rPr>
          <w:rFonts w:ascii="Times New Roman" w:hAnsi="Times New Roman" w:cs="Times New Roman"/>
          <w:sz w:val="24"/>
          <w:szCs w:val="24"/>
        </w:rPr>
        <w:t>that will be accomplished on an annual basis to remain in federal and state compliance and meet all federal and state requirement</w:t>
      </w:r>
      <w:r w:rsidR="001E60B4" w:rsidRPr="00742C01">
        <w:rPr>
          <w:rFonts w:ascii="Times New Roman" w:hAnsi="Times New Roman" w:cs="Times New Roman"/>
          <w:sz w:val="24"/>
          <w:szCs w:val="24"/>
        </w:rPr>
        <w:t>s</w:t>
      </w:r>
      <w:r w:rsidRPr="00742C01">
        <w:rPr>
          <w:rFonts w:ascii="Times New Roman" w:hAnsi="Times New Roman" w:cs="Times New Roman"/>
          <w:sz w:val="24"/>
          <w:szCs w:val="24"/>
        </w:rPr>
        <w:t xml:space="preserve"> for funding. </w:t>
      </w:r>
    </w:p>
    <w:p w:rsidR="001E60B4" w:rsidRPr="00742C01" w:rsidRDefault="001E60B4" w:rsidP="00192187">
      <w:pPr>
        <w:jc w:val="both"/>
        <w:rPr>
          <w:rFonts w:ascii="Times New Roman" w:hAnsi="Times New Roman" w:cs="Times New Roman"/>
          <w:sz w:val="24"/>
          <w:szCs w:val="24"/>
        </w:rPr>
      </w:pPr>
    </w:p>
    <w:p w:rsidR="002A6FD5" w:rsidRPr="00742C01" w:rsidRDefault="001E60B4" w:rsidP="00192187">
      <w:pPr>
        <w:jc w:val="both"/>
        <w:rPr>
          <w:rFonts w:ascii="Times New Roman" w:hAnsi="Times New Roman" w:cs="Times New Roman"/>
          <w:sz w:val="24"/>
          <w:szCs w:val="24"/>
        </w:rPr>
      </w:pPr>
      <w:r w:rsidRPr="00742C01">
        <w:rPr>
          <w:rFonts w:ascii="Times New Roman" w:hAnsi="Times New Roman" w:cs="Times New Roman"/>
          <w:sz w:val="24"/>
          <w:szCs w:val="24"/>
        </w:rPr>
        <w:t>By funding agencies and projects across the State of Mississippi, the MOHS hopes to achieve success in these target areas and reach all proposed performance measures</w:t>
      </w:r>
      <w:r w:rsidR="00192187" w:rsidRPr="00742C01">
        <w:rPr>
          <w:rFonts w:ascii="Times New Roman" w:hAnsi="Times New Roman" w:cs="Times New Roman"/>
          <w:sz w:val="24"/>
          <w:szCs w:val="24"/>
        </w:rPr>
        <w:t>, by performing specialized strategies</w:t>
      </w:r>
      <w:r w:rsidRPr="00742C01">
        <w:rPr>
          <w:rFonts w:ascii="Times New Roman" w:hAnsi="Times New Roman" w:cs="Times New Roman"/>
          <w:sz w:val="24"/>
          <w:szCs w:val="24"/>
        </w:rPr>
        <w:t>.</w:t>
      </w:r>
    </w:p>
    <w:p w:rsidR="002A6FD5" w:rsidRPr="00742C01" w:rsidRDefault="002A6FD5" w:rsidP="00EA40D8">
      <w:pPr>
        <w:jc w:val="center"/>
        <w:rPr>
          <w:rFonts w:ascii="Times New Roman" w:hAnsi="Times New Roman" w:cs="Times New Roman"/>
          <w:b/>
          <w:sz w:val="24"/>
          <w:szCs w:val="24"/>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r w:rsidRPr="004451B0">
        <w:rPr>
          <w:rFonts w:ascii="Times New Roman" w:hAnsi="Times New Roman" w:cs="Times New Roman"/>
          <w:bCs/>
          <w:iCs/>
          <w:sz w:val="24"/>
          <w:u w:val="single"/>
        </w:rPr>
        <w:t xml:space="preserve">C-1 Core Outcome Measure/Number of Traffic Fatalities (FARS): </w:t>
      </w:r>
      <w:r w:rsidRPr="004451B0">
        <w:rPr>
          <w:rFonts w:ascii="Times New Roman" w:hAnsi="Times New Roman" w:cs="Times New Roman"/>
          <w:iCs/>
          <w:sz w:val="24"/>
        </w:rPr>
        <w:t xml:space="preserve">To maintain traffic fatalities </w:t>
      </w:r>
      <w:r w:rsidR="00317248">
        <w:rPr>
          <w:rFonts w:ascii="Times New Roman" w:hAnsi="Times New Roman" w:cs="Times New Roman"/>
          <w:iCs/>
          <w:sz w:val="24"/>
        </w:rPr>
        <w:t xml:space="preserve">by </w:t>
      </w:r>
      <w:r w:rsidRPr="004451B0">
        <w:rPr>
          <w:rFonts w:ascii="Times New Roman" w:hAnsi="Times New Roman" w:cs="Times New Roman"/>
          <w:iCs/>
          <w:sz w:val="24"/>
        </w:rPr>
        <w:t>a five year average (2010-2014) of 615 by the end of 2017. To decrease the number of traffic fatalities by an additional .50%for a long term goal of 612 fatalities by the end of 2018. *Based on preliminary state data the MOHS is expecting a large increase in fatalities in 2015.</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yellow"/>
        </w:rPr>
      </w:pPr>
      <w:r w:rsidRPr="004451B0">
        <w:rPr>
          <w:rFonts w:ascii="Times New Roman" w:hAnsi="Times New Roman" w:cs="Times New Roman"/>
          <w:bCs/>
          <w:iCs/>
          <w:sz w:val="24"/>
          <w:u w:val="single"/>
        </w:rPr>
        <w:lastRenderedPageBreak/>
        <w:t xml:space="preserve">C-2 Core Outcome Measure/Serious Injury: </w:t>
      </w:r>
      <w:r w:rsidRPr="004451B0">
        <w:rPr>
          <w:rFonts w:ascii="Times New Roman" w:hAnsi="Times New Roman" w:cs="Times New Roman"/>
          <w:iCs/>
          <w:sz w:val="24"/>
        </w:rPr>
        <w:t xml:space="preserve">To maintain the number of serious traffic injuries by a five year average (2010-2014) of 6,342 by the end of 2017. </w:t>
      </w:r>
      <w:proofErr w:type="gramStart"/>
      <w:r w:rsidRPr="004451B0">
        <w:rPr>
          <w:rFonts w:ascii="Times New Roman" w:hAnsi="Times New Roman" w:cs="Times New Roman"/>
          <w:iCs/>
          <w:sz w:val="24"/>
        </w:rPr>
        <w:t>To decrease the number of serious injuries by an additional 1.0% for a long term goal of 6,279 by the end of 2018.</w:t>
      </w:r>
      <w:proofErr w:type="gramEnd"/>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r w:rsidRPr="004451B0">
        <w:rPr>
          <w:rFonts w:ascii="Times New Roman" w:hAnsi="Times New Roman" w:cs="Times New Roman"/>
          <w:iCs/>
          <w:sz w:val="24"/>
        </w:rPr>
        <w:t>C</w:t>
      </w:r>
      <w:r w:rsidRPr="004451B0">
        <w:rPr>
          <w:rFonts w:ascii="Times New Roman" w:hAnsi="Times New Roman" w:cs="Times New Roman"/>
          <w:iCs/>
          <w:sz w:val="24"/>
          <w:u w:val="single"/>
        </w:rPr>
        <w:t xml:space="preserve">-3 Core Outcome Measure/Fatality Rate: </w:t>
      </w:r>
      <w:r w:rsidRPr="004451B0">
        <w:rPr>
          <w:rFonts w:ascii="Times New Roman" w:hAnsi="Times New Roman" w:cs="Times New Roman"/>
          <w:iCs/>
          <w:sz w:val="24"/>
        </w:rPr>
        <w:t xml:space="preserve">To maintain the number of fatalities by VMT from a five year average (2010-2014) of (1.57) by the end of 2017. </w:t>
      </w:r>
      <w:proofErr w:type="gramStart"/>
      <w:r w:rsidRPr="004451B0">
        <w:rPr>
          <w:rFonts w:ascii="Times New Roman" w:hAnsi="Times New Roman" w:cs="Times New Roman"/>
          <w:iCs/>
          <w:sz w:val="24"/>
        </w:rPr>
        <w:t>To maintain the fatality rate of (1.57) for a long term target of by the end of 2018.</w:t>
      </w:r>
      <w:proofErr w:type="gramEnd"/>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yellow"/>
        </w:rPr>
      </w:pPr>
      <w:r w:rsidRPr="004451B0">
        <w:rPr>
          <w:rFonts w:ascii="Times New Roman" w:hAnsi="Times New Roman" w:cs="Times New Roman"/>
          <w:iCs/>
          <w:sz w:val="24"/>
          <w:u w:val="single"/>
        </w:rPr>
        <w:t xml:space="preserve">C-4 Core Outcome Measure/Unrestrained Passengers:  </w:t>
      </w:r>
      <w:r w:rsidRPr="004451B0">
        <w:rPr>
          <w:rFonts w:ascii="Times New Roman" w:hAnsi="Times New Roman" w:cs="Times New Roman"/>
          <w:iCs/>
          <w:sz w:val="24"/>
        </w:rPr>
        <w:t>To decrease the number of unrestrained passenger vehicle occupant fatalities in all seating positions by 2.5% from a five year average (2010-2014) of 301 to 293 by the end of 2017. To decrease the number of unrestrained passenger vehicle occupant fatalities by an additional 1% for a long term goal of 291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yellow"/>
        </w:rPr>
      </w:pPr>
      <w:r w:rsidRPr="004451B0">
        <w:rPr>
          <w:rFonts w:ascii="Times New Roman" w:hAnsi="Times New Roman" w:cs="Times New Roman"/>
          <w:iCs/>
          <w:sz w:val="24"/>
          <w:u w:val="single"/>
        </w:rPr>
        <w:t xml:space="preserve">C-5 Core Outcome Measure/Alcohol and Other Drugs: </w:t>
      </w:r>
      <w:r w:rsidRPr="004451B0">
        <w:rPr>
          <w:rFonts w:ascii="Times New Roman" w:hAnsi="Times New Roman" w:cs="Times New Roman"/>
          <w:iCs/>
          <w:sz w:val="24"/>
        </w:rPr>
        <w:t xml:space="preserve">To decrease the number of fatalities in crashes involving a driver or motorcycle operator with a BAC of .08 and above by 1.0% from five year average (2010-2014) of 182 to 180 by the end of 2017. </w:t>
      </w:r>
      <w:proofErr w:type="gramStart"/>
      <w:r w:rsidRPr="004451B0">
        <w:rPr>
          <w:rFonts w:ascii="Times New Roman" w:hAnsi="Times New Roman" w:cs="Times New Roman"/>
          <w:iCs/>
          <w:sz w:val="24"/>
        </w:rPr>
        <w:t>To decrease the number of fatalities by an additional 1% for a long term goal of 178 by the end of 2018.</w:t>
      </w:r>
      <w:proofErr w:type="gramEnd"/>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yellow"/>
        </w:rPr>
      </w:pPr>
      <w:r w:rsidRPr="004451B0">
        <w:rPr>
          <w:rFonts w:ascii="Times New Roman" w:hAnsi="Times New Roman" w:cs="Times New Roman"/>
          <w:iCs/>
          <w:sz w:val="24"/>
          <w:u w:val="single"/>
        </w:rPr>
        <w:t xml:space="preserve">C-6 Core Outcome Measure/ Speed: </w:t>
      </w:r>
      <w:r w:rsidRPr="004451B0">
        <w:rPr>
          <w:rFonts w:ascii="Times New Roman" w:hAnsi="Times New Roman" w:cs="Times New Roman"/>
          <w:iCs/>
          <w:sz w:val="24"/>
        </w:rPr>
        <w:t>To decrease the number of speeding-related fatalities by 4% from five year average (2010-2014) of 110 to 106 by the end of 2017. To decrease the number of speeding related fatalities by an additional 5% for a long term goal of 100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yellow"/>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highlight w:val="yellow"/>
        </w:rPr>
      </w:pPr>
      <w:r w:rsidRPr="004451B0">
        <w:rPr>
          <w:rFonts w:ascii="Times New Roman" w:hAnsi="Times New Roman" w:cs="Times New Roman"/>
          <w:iCs/>
          <w:sz w:val="24"/>
          <w:u w:val="single"/>
        </w:rPr>
        <w:t xml:space="preserve">C-7 Core Outcome Measure/Motorcycles: </w:t>
      </w:r>
      <w:r w:rsidRPr="004451B0">
        <w:rPr>
          <w:rFonts w:ascii="Times New Roman" w:hAnsi="Times New Roman" w:cs="Times New Roman"/>
          <w:iCs/>
          <w:sz w:val="24"/>
        </w:rPr>
        <w:t>To decrease the number of motorcyclist fatalities by 3.00% from five year average (2010-2014) of 44 to 42 by the end of 2017. To maintain the number of motorcyclist fatalities for a long term goal of 42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Emphasis"/>
          <w:rFonts w:ascii="Times New Roman" w:hAnsi="Times New Roman" w:cs="Times New Roman"/>
          <w:b/>
          <w:i w:val="0"/>
          <w:sz w:val="24"/>
          <w:highlight w:val="yellow"/>
        </w:rPr>
      </w:pPr>
      <w:r w:rsidRPr="004451B0">
        <w:rPr>
          <w:rFonts w:ascii="Times New Roman" w:hAnsi="Times New Roman" w:cs="Times New Roman"/>
          <w:iCs/>
          <w:sz w:val="24"/>
          <w:u w:val="single"/>
        </w:rPr>
        <w:t xml:space="preserve">C-8 Core Outcome Measure/Un-helmeted Motorcyclists: </w:t>
      </w:r>
      <w:r w:rsidRPr="004451B0">
        <w:rPr>
          <w:rStyle w:val="Emphasis"/>
          <w:rFonts w:ascii="Times New Roman" w:hAnsi="Times New Roman" w:cs="Times New Roman"/>
          <w:sz w:val="24"/>
        </w:rPr>
        <w:t>To decrease the number of un-helmeted motorcyclist fatalities 15% from five year average (2010-2014) of  7 to 6 by the end of 2017. To decrease the number of un-helmeted motorcyclist fatalities for a long term goal of 5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r w:rsidRPr="004451B0">
        <w:rPr>
          <w:rFonts w:ascii="Times New Roman" w:hAnsi="Times New Roman" w:cs="Times New Roman"/>
          <w:iCs/>
          <w:sz w:val="24"/>
          <w:u w:val="single"/>
        </w:rPr>
        <w:t xml:space="preserve">C-9 Core Outcome Measure/Under 21: </w:t>
      </w:r>
      <w:r w:rsidRPr="004451B0">
        <w:rPr>
          <w:rFonts w:ascii="Times New Roman" w:hAnsi="Times New Roman" w:cs="Times New Roman"/>
          <w:iCs/>
          <w:sz w:val="24"/>
        </w:rPr>
        <w:t>To decrease the number of drivers aged 20 or younger involved in fatal crashes by 3.0% from five year average (2010-2014) of 79  to 76 by the end of 2017. To decrease the number of drivers aged 20 or younger by an additional 1% for a long term goal of 75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r w:rsidRPr="004451B0">
        <w:rPr>
          <w:rFonts w:ascii="Times New Roman" w:hAnsi="Times New Roman" w:cs="Times New Roman"/>
          <w:iCs/>
          <w:sz w:val="24"/>
          <w:u w:val="single"/>
        </w:rPr>
        <w:t xml:space="preserve">C-10 Core Outcome Measures/Pedestrians: </w:t>
      </w:r>
      <w:r w:rsidRPr="004451B0">
        <w:rPr>
          <w:rFonts w:ascii="Times New Roman" w:hAnsi="Times New Roman" w:cs="Times New Roman"/>
          <w:iCs/>
          <w:sz w:val="24"/>
        </w:rPr>
        <w:t xml:space="preserve">To decrease the number of pedestrian fatalities by 3% from five year average (2010-2014) of 50 to 49 by the end of 2017. </w:t>
      </w:r>
      <w:proofErr w:type="gramStart"/>
      <w:r w:rsidRPr="004451B0">
        <w:rPr>
          <w:rFonts w:ascii="Times New Roman" w:hAnsi="Times New Roman" w:cs="Times New Roman"/>
          <w:iCs/>
          <w:sz w:val="24"/>
        </w:rPr>
        <w:t>To decrease the number of pedestrian fatalities by an additional 1% for a long term goal of 48 by the end of 2018.</w:t>
      </w:r>
      <w:proofErr w:type="gramEnd"/>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r w:rsidRPr="004451B0">
        <w:rPr>
          <w:rFonts w:ascii="Times New Roman" w:hAnsi="Times New Roman" w:cs="Times New Roman"/>
          <w:iCs/>
          <w:sz w:val="24"/>
          <w:u w:val="single"/>
        </w:rPr>
        <w:t xml:space="preserve">C-11 Core Outcome Measure: Bicyclist: </w:t>
      </w:r>
      <w:r w:rsidRPr="004451B0">
        <w:rPr>
          <w:rFonts w:ascii="Times New Roman" w:hAnsi="Times New Roman" w:cs="Times New Roman"/>
          <w:iCs/>
          <w:sz w:val="24"/>
        </w:rPr>
        <w:t>To maintain the number of bicycle fatalities of the five year average (2010-2014) of 5 by the end of 2017. To reduce the number of pedestrian fatalities by 20% for a long term target of 4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color w:val="000000"/>
          <w:sz w:val="24"/>
        </w:rPr>
      </w:pPr>
      <w:r w:rsidRPr="004451B0">
        <w:rPr>
          <w:rFonts w:ascii="Times New Roman" w:hAnsi="Times New Roman" w:cs="Times New Roman"/>
          <w:iCs/>
          <w:sz w:val="24"/>
          <w:u w:val="single"/>
        </w:rPr>
        <w:t>B-1 Core Behavior Measure/</w:t>
      </w:r>
      <w:r w:rsidRPr="004451B0">
        <w:rPr>
          <w:rFonts w:ascii="Times New Roman" w:hAnsi="Times New Roman" w:cs="Times New Roman"/>
          <w:bCs/>
          <w:iCs/>
          <w:sz w:val="24"/>
          <w:u w:val="single"/>
        </w:rPr>
        <w:t xml:space="preserve">Occupant Protection: </w:t>
      </w:r>
      <w:r w:rsidRPr="004451B0">
        <w:rPr>
          <w:rFonts w:ascii="Times New Roman" w:hAnsi="Times New Roman" w:cs="Times New Roman"/>
          <w:color w:val="000000"/>
          <w:sz w:val="24"/>
        </w:rPr>
        <w:t xml:space="preserve">To increase statewide observed seatbelt use of front seat outboard occupants in passenger vehicles from the 2015 annual survey number of 79.60% to 80% by the end of 2016. </w:t>
      </w:r>
      <w:proofErr w:type="gramStart"/>
      <w:r w:rsidRPr="004451B0">
        <w:rPr>
          <w:rFonts w:ascii="Times New Roman" w:hAnsi="Times New Roman" w:cs="Times New Roman"/>
          <w:color w:val="000000"/>
          <w:sz w:val="24"/>
        </w:rPr>
        <w:t>To increase the statewide observed seatbelt use rate to 80.26% by the end of 2017.</w:t>
      </w:r>
      <w:proofErr w:type="gramEnd"/>
    </w:p>
    <w:p w:rsidR="004451B0" w:rsidRPr="004451B0" w:rsidRDefault="004451B0" w:rsidP="004451B0">
      <w:pPr>
        <w:rPr>
          <w:rFonts w:ascii="Times New Roman" w:hAnsi="Times New Roman" w:cs="Times New Roman"/>
          <w:b/>
          <w:color w:val="000000"/>
          <w:sz w:val="24"/>
          <w:highlight w:val="yellow"/>
        </w:rPr>
      </w:pPr>
    </w:p>
    <w:p w:rsidR="00FA40F5" w:rsidRDefault="00FA40F5" w:rsidP="004451B0">
      <w:pPr>
        <w:jc w:val="center"/>
        <w:rPr>
          <w:rFonts w:ascii="Times New Roman" w:hAnsi="Times New Roman" w:cs="Times New Roman"/>
          <w:iCs/>
          <w:sz w:val="24"/>
          <w:szCs w:val="28"/>
          <w:u w:val="single"/>
        </w:rPr>
      </w:pPr>
    </w:p>
    <w:p w:rsidR="00E67B21" w:rsidRDefault="00E67B21" w:rsidP="004451B0">
      <w:pPr>
        <w:jc w:val="center"/>
        <w:rPr>
          <w:rFonts w:ascii="Times New Roman" w:hAnsi="Times New Roman" w:cs="Times New Roman"/>
          <w:iCs/>
          <w:sz w:val="24"/>
          <w:szCs w:val="28"/>
          <w:u w:val="single"/>
        </w:rPr>
      </w:pPr>
    </w:p>
    <w:p w:rsidR="00FA40F5" w:rsidRDefault="00FA40F5" w:rsidP="004451B0">
      <w:pPr>
        <w:jc w:val="center"/>
        <w:rPr>
          <w:rFonts w:ascii="Times New Roman" w:hAnsi="Times New Roman" w:cs="Times New Roman"/>
          <w:iCs/>
          <w:sz w:val="24"/>
          <w:szCs w:val="28"/>
          <w:u w:val="single"/>
        </w:rPr>
      </w:pPr>
    </w:p>
    <w:p w:rsidR="004451B0" w:rsidRPr="004451B0" w:rsidRDefault="004451B0" w:rsidP="004451B0">
      <w:pPr>
        <w:jc w:val="center"/>
        <w:rPr>
          <w:rFonts w:ascii="Times New Roman" w:hAnsi="Times New Roman" w:cs="Times New Roman"/>
          <w:iCs/>
          <w:sz w:val="24"/>
          <w:szCs w:val="28"/>
          <w:u w:val="single"/>
        </w:rPr>
      </w:pPr>
      <w:r w:rsidRPr="004451B0">
        <w:rPr>
          <w:rFonts w:ascii="Times New Roman" w:hAnsi="Times New Roman" w:cs="Times New Roman"/>
          <w:iCs/>
          <w:sz w:val="24"/>
          <w:szCs w:val="28"/>
          <w:u w:val="single"/>
        </w:rPr>
        <w:lastRenderedPageBreak/>
        <w:t>Activity Measures:</w:t>
      </w:r>
    </w:p>
    <w:p w:rsidR="004451B0" w:rsidRPr="004451B0" w:rsidRDefault="004451B0" w:rsidP="004451B0">
      <w:pPr>
        <w:jc w:val="center"/>
        <w:rPr>
          <w:rFonts w:ascii="Times New Roman" w:hAnsi="Times New Roman" w:cs="Times New Roman"/>
          <w:iCs/>
          <w:sz w:val="24"/>
          <w:szCs w:val="28"/>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Cs/>
          <w:sz w:val="24"/>
          <w:highlight w:val="yellow"/>
        </w:rPr>
      </w:pPr>
      <w:r w:rsidRPr="004451B0">
        <w:rPr>
          <w:rFonts w:ascii="Times New Roman" w:hAnsi="Times New Roman" w:cs="Times New Roman"/>
          <w:iCs/>
          <w:sz w:val="24"/>
          <w:u w:val="single"/>
        </w:rPr>
        <w:t xml:space="preserve">Activity Measure/Speed:  </w:t>
      </w:r>
      <w:r w:rsidRPr="004451B0">
        <w:rPr>
          <w:rFonts w:ascii="Times New Roman" w:hAnsi="Times New Roman" w:cs="Times New Roman"/>
          <w:bCs/>
          <w:iCs/>
          <w:sz w:val="24"/>
        </w:rPr>
        <w:t>To increase the number of speeding citations issued during grant funded enforcement activities by10% from five year average (2011-2015) of 23,433 to an increased goal of 25,777 by the end of FY17. To increase the number of speeding citations issued during grant funded enforcement activities by an additional 5% for a long term goal of 27,065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Cs/>
          <w:sz w:val="24"/>
          <w:highlight w:val="yellow"/>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Cs/>
          <w:sz w:val="24"/>
          <w:highlight w:val="yellow"/>
        </w:rPr>
      </w:pPr>
      <w:r w:rsidRPr="004451B0">
        <w:rPr>
          <w:rFonts w:ascii="Times New Roman" w:hAnsi="Times New Roman" w:cs="Times New Roman"/>
          <w:iCs/>
          <w:sz w:val="24"/>
          <w:u w:val="single"/>
        </w:rPr>
        <w:t xml:space="preserve">Activity Measure/Seat Belts: </w:t>
      </w:r>
      <w:r w:rsidRPr="004451B0">
        <w:rPr>
          <w:rFonts w:ascii="Times New Roman" w:hAnsi="Times New Roman" w:cs="Times New Roman"/>
          <w:bCs/>
          <w:iCs/>
          <w:sz w:val="24"/>
        </w:rPr>
        <w:t>To increase the number of seatbelt citations during grant funded enforcement activities by 3% from five year average (2011-2015) of 25,330 to 26,090 by the end of FY17. To increase the number of seatbelt citations issued during grant funded activities by an additional 2% for a long term goal of 26,612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iCs/>
          <w:sz w:val="24"/>
          <w:highlight w:val="yellow"/>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highlight w:val="yellow"/>
        </w:rPr>
      </w:pPr>
      <w:r w:rsidRPr="004451B0">
        <w:rPr>
          <w:rFonts w:ascii="Times New Roman" w:hAnsi="Times New Roman" w:cs="Times New Roman"/>
          <w:iCs/>
          <w:sz w:val="24"/>
          <w:u w:val="single"/>
        </w:rPr>
        <w:t xml:space="preserve">Activity Measure/Impaired Driving: </w:t>
      </w:r>
      <w:r w:rsidRPr="004451B0">
        <w:rPr>
          <w:rFonts w:ascii="Times New Roman" w:hAnsi="Times New Roman" w:cs="Times New Roman"/>
          <w:iCs/>
          <w:sz w:val="24"/>
        </w:rPr>
        <w:t>To maintain the number of impaired driving arrests made during grant funded activities for the five year average (2011-2015) of 11,764 by the end of FY17. To increase the number of impaired driving arrests issued during grant funded activities by an additional 1% for a long term goal of 11,882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24"/>
          <w:highlight w:val="yellow"/>
          <w:u w:val="single"/>
        </w:rPr>
      </w:pPr>
      <w:r w:rsidRPr="004451B0">
        <w:rPr>
          <w:rFonts w:ascii="Times New Roman" w:hAnsi="Times New Roman" w:cs="Times New Roman"/>
          <w:sz w:val="24"/>
          <w:u w:val="single"/>
        </w:rPr>
        <w:t>Additional MOHS Targets and Performance Measures:</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Cs/>
          <w:sz w:val="24"/>
          <w:highlight w:val="yellow"/>
          <w:u w:val="single"/>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highlight w:val="yellow"/>
        </w:rPr>
      </w:pPr>
      <w:r w:rsidRPr="004451B0">
        <w:rPr>
          <w:rFonts w:ascii="Times New Roman" w:hAnsi="Times New Roman" w:cs="Times New Roman"/>
          <w:iCs/>
          <w:sz w:val="24"/>
          <w:u w:val="single"/>
        </w:rPr>
        <w:t xml:space="preserve">MOHS Outcome Measure: Teen-AL: </w:t>
      </w:r>
      <w:r w:rsidRPr="004451B0">
        <w:rPr>
          <w:rFonts w:ascii="Times New Roman" w:hAnsi="Times New Roman" w:cs="Times New Roman"/>
          <w:sz w:val="24"/>
        </w:rPr>
        <w:t>Maintain alcohol impaired fatalities from 16-20 year old drivers at the five year average (2010-2014) of 12 by the end of FY17. Decrease alcohol impaired fatalities from 16-20 year old drivers by an additional 10% for a long term goal of 11 by the end of 2018.</w:t>
      </w: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highlight w:val="yellow"/>
        </w:rPr>
      </w:pPr>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 w:val="24"/>
          <w:highlight w:val="yellow"/>
        </w:rPr>
      </w:pPr>
      <w:r w:rsidRPr="004451B0">
        <w:rPr>
          <w:rFonts w:ascii="Times New Roman" w:hAnsi="Times New Roman" w:cs="Times New Roman"/>
          <w:sz w:val="24"/>
          <w:u w:val="single"/>
        </w:rPr>
        <w:t xml:space="preserve">MOHS Outcome Measure: Teen-OP: </w:t>
      </w:r>
      <w:r w:rsidRPr="004451B0">
        <w:rPr>
          <w:rFonts w:ascii="Times New Roman" w:hAnsi="Times New Roman" w:cs="Times New Roman"/>
          <w:sz w:val="24"/>
        </w:rPr>
        <w:t xml:space="preserve">Maintain unrestrained fatalities from 16-20 year old drivers by the five year average (2010-2014) of 27 by the end of FY17. </w:t>
      </w:r>
      <w:proofErr w:type="gramStart"/>
      <w:r w:rsidRPr="004451B0">
        <w:rPr>
          <w:rFonts w:ascii="Times New Roman" w:hAnsi="Times New Roman" w:cs="Times New Roman"/>
          <w:sz w:val="24"/>
        </w:rPr>
        <w:t>To decrease unrestrained fatalities from 16-20 year old drivers by an additional 5% for a long term goal of 26 by the end of 2018.</w:t>
      </w:r>
      <w:proofErr w:type="gramEnd"/>
    </w:p>
    <w:p w:rsidR="004451B0" w:rsidRPr="004451B0" w:rsidRDefault="004451B0" w:rsidP="004451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highlight w:val="yellow"/>
          <w:u w:val="single"/>
        </w:rPr>
      </w:pPr>
    </w:p>
    <w:p w:rsidR="004451B0" w:rsidRPr="004451B0" w:rsidRDefault="004451B0" w:rsidP="004451B0">
      <w:pPr>
        <w:numPr>
          <w:ilvl w:val="12"/>
          <w:numId w:val="0"/>
        </w:numPr>
        <w:tabs>
          <w:tab w:val="left" w:pos="-719"/>
        </w:tabs>
        <w:rPr>
          <w:rFonts w:ascii="Times New Roman" w:hAnsi="Times New Roman" w:cs="Times New Roman"/>
          <w:b/>
          <w:sz w:val="24"/>
          <w:u w:val="single"/>
        </w:rPr>
      </w:pPr>
      <w:r w:rsidRPr="004451B0">
        <w:rPr>
          <w:rFonts w:ascii="Times New Roman" w:hAnsi="Times New Roman" w:cs="Times New Roman"/>
          <w:sz w:val="24"/>
          <w:u w:val="single"/>
        </w:rPr>
        <w:t xml:space="preserve">MOHS Outcome Performance Measure: Alcohol Impaired: </w:t>
      </w:r>
      <w:r w:rsidRPr="004451B0">
        <w:rPr>
          <w:rFonts w:ascii="Times New Roman" w:hAnsi="Times New Roman" w:cs="Times New Roman"/>
          <w:sz w:val="24"/>
        </w:rPr>
        <w:t>Reduce motorcycle fatalities involving alcohol impaired riders 8% from the 2014 state data number of 12 to 11 by the end of FY17. To decrease the number of motorcycle fatalities involving alcohol impaired riders for a long term goal of 10 by the end of 2018.</w:t>
      </w:r>
    </w:p>
    <w:p w:rsidR="004451B0" w:rsidRPr="004451B0" w:rsidRDefault="004451B0" w:rsidP="004451B0">
      <w:pPr>
        <w:numPr>
          <w:ilvl w:val="12"/>
          <w:numId w:val="0"/>
        </w:numPr>
        <w:tabs>
          <w:tab w:val="left" w:pos="-719"/>
        </w:tabs>
        <w:rPr>
          <w:rFonts w:ascii="Times New Roman" w:hAnsi="Times New Roman" w:cs="Times New Roman"/>
          <w:b/>
          <w:sz w:val="24"/>
          <w:u w:val="single"/>
        </w:rPr>
      </w:pPr>
    </w:p>
    <w:p w:rsidR="004451B0" w:rsidRPr="004451B0" w:rsidRDefault="004451B0" w:rsidP="004451B0">
      <w:pPr>
        <w:numPr>
          <w:ilvl w:val="12"/>
          <w:numId w:val="0"/>
        </w:numPr>
        <w:tabs>
          <w:tab w:val="left" w:pos="-719"/>
        </w:tabs>
        <w:rPr>
          <w:rFonts w:ascii="Times New Roman" w:hAnsi="Times New Roman" w:cs="Times New Roman"/>
          <w:b/>
          <w:sz w:val="24"/>
        </w:rPr>
      </w:pPr>
      <w:r w:rsidRPr="004451B0">
        <w:rPr>
          <w:rFonts w:ascii="Times New Roman" w:hAnsi="Times New Roman" w:cs="Times New Roman"/>
          <w:sz w:val="24"/>
          <w:u w:val="single"/>
        </w:rPr>
        <w:t xml:space="preserve">MOHS Outcome Performance Measure: Impaired Motorcycle: </w:t>
      </w:r>
      <w:r w:rsidRPr="004451B0">
        <w:rPr>
          <w:rFonts w:ascii="Times New Roman" w:hAnsi="Times New Roman" w:cs="Times New Roman"/>
          <w:sz w:val="24"/>
        </w:rPr>
        <w:t>Reduce motorcycle impaired related fatalities by 25% from the five year average (2010-2014) of 3 to 2 by the end of FY17. To decrease motorcycle impaired fatalities by an additional 50% for a long term goal of 1 by the end of 2018.</w:t>
      </w:r>
    </w:p>
    <w:p w:rsidR="002A6FD5" w:rsidRPr="00742C01" w:rsidRDefault="002A6FD5" w:rsidP="00EA40D8">
      <w:pPr>
        <w:jc w:val="center"/>
        <w:rPr>
          <w:rFonts w:ascii="Times New Roman" w:hAnsi="Times New Roman" w:cs="Times New Roman"/>
          <w:b/>
          <w:sz w:val="24"/>
          <w:szCs w:val="24"/>
          <w:u w:val="single"/>
        </w:rPr>
      </w:pPr>
    </w:p>
    <w:p w:rsidR="00F653AF" w:rsidRPr="00894FB9" w:rsidRDefault="00081D07" w:rsidP="00EA40D8">
      <w:pPr>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Available</w:t>
      </w:r>
      <w:r w:rsidR="007259AA" w:rsidRPr="00894FB9">
        <w:rPr>
          <w:rFonts w:ascii="Times New Roman" w:hAnsi="Times New Roman" w:cs="Times New Roman"/>
          <w:b/>
          <w:sz w:val="28"/>
          <w:szCs w:val="24"/>
          <w:u w:val="single"/>
        </w:rPr>
        <w:t xml:space="preserve"> </w:t>
      </w:r>
      <w:r w:rsidR="009D56FC" w:rsidRPr="00894FB9">
        <w:rPr>
          <w:rFonts w:ascii="Times New Roman" w:hAnsi="Times New Roman" w:cs="Times New Roman"/>
          <w:b/>
          <w:sz w:val="28"/>
          <w:szCs w:val="24"/>
          <w:u w:val="single"/>
        </w:rPr>
        <w:t xml:space="preserve">Applicant Criteria and </w:t>
      </w:r>
      <w:r w:rsidR="007259AA" w:rsidRPr="00894FB9">
        <w:rPr>
          <w:rFonts w:ascii="Times New Roman" w:hAnsi="Times New Roman" w:cs="Times New Roman"/>
          <w:b/>
          <w:sz w:val="28"/>
          <w:szCs w:val="24"/>
          <w:u w:val="single"/>
        </w:rPr>
        <w:t>Program Areas</w:t>
      </w:r>
      <w:r w:rsidRPr="00894FB9">
        <w:rPr>
          <w:rFonts w:ascii="Times New Roman" w:hAnsi="Times New Roman" w:cs="Times New Roman"/>
          <w:b/>
          <w:sz w:val="28"/>
          <w:szCs w:val="24"/>
          <w:u w:val="single"/>
        </w:rPr>
        <w:t>:</w:t>
      </w:r>
      <w:r w:rsidR="007259AA" w:rsidRPr="00894FB9">
        <w:rPr>
          <w:rFonts w:ascii="Times New Roman" w:hAnsi="Times New Roman" w:cs="Times New Roman"/>
          <w:b/>
          <w:sz w:val="28"/>
          <w:szCs w:val="24"/>
          <w:u w:val="single"/>
        </w:rPr>
        <w:t xml:space="preserve"> </w:t>
      </w:r>
      <w:r w:rsidR="000912DF" w:rsidRPr="00894FB9">
        <w:rPr>
          <w:rFonts w:ascii="Times New Roman" w:hAnsi="Times New Roman" w:cs="Times New Roman"/>
          <w:b/>
          <w:sz w:val="28"/>
          <w:szCs w:val="24"/>
          <w:u w:val="single"/>
        </w:rPr>
        <w:fldChar w:fldCharType="begin"/>
      </w:r>
      <w:r w:rsidR="00F653AF" w:rsidRPr="00894FB9">
        <w:rPr>
          <w:rFonts w:ascii="Times New Roman" w:hAnsi="Times New Roman" w:cs="Times New Roman"/>
          <w:b/>
          <w:sz w:val="28"/>
          <w:szCs w:val="24"/>
          <w:u w:val="single"/>
        </w:rPr>
        <w:instrText>tc "</w:instrText>
      </w:r>
      <w:bookmarkStart w:id="3" w:name="_Toc302566737"/>
      <w:r w:rsidR="00F653AF" w:rsidRPr="00894FB9">
        <w:rPr>
          <w:rFonts w:ascii="Times New Roman" w:hAnsi="Times New Roman" w:cs="Times New Roman"/>
          <w:b/>
          <w:sz w:val="28"/>
          <w:szCs w:val="24"/>
          <w:u w:val="single"/>
        </w:rPr>
        <w:instrText>Emphasis Areas Eligible for Funding</w:instrText>
      </w:r>
      <w:bookmarkEnd w:id="3"/>
      <w:r w:rsidR="00F653AF" w:rsidRPr="00894FB9">
        <w:rPr>
          <w:rFonts w:ascii="Times New Roman" w:hAnsi="Times New Roman" w:cs="Times New Roman"/>
          <w:b/>
          <w:sz w:val="28"/>
          <w:szCs w:val="24"/>
          <w:u w:val="single"/>
        </w:rPr>
        <w:instrText>"</w:instrText>
      </w:r>
      <w:r w:rsidR="000912DF" w:rsidRPr="00894FB9">
        <w:rPr>
          <w:rFonts w:ascii="Times New Roman" w:hAnsi="Times New Roman" w:cs="Times New Roman"/>
          <w:b/>
          <w:sz w:val="28"/>
          <w:szCs w:val="24"/>
          <w:u w:val="single"/>
        </w:rPr>
        <w:fldChar w:fldCharType="end"/>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4" w:name="_1__4_"/>
      <w:bookmarkStart w:id="5" w:name="_1__5_"/>
      <w:bookmarkEnd w:id="4"/>
      <w:bookmarkEnd w:id="5"/>
      <w:r w:rsidRPr="00742C01">
        <w:rPr>
          <w:rFonts w:ascii="Times New Roman" w:hAnsi="Times New Roman" w:cs="Times New Roman"/>
          <w:b/>
          <w:bCs/>
          <w:smallCaps/>
          <w:sz w:val="24"/>
          <w:szCs w:val="24"/>
          <w:u w:val="single"/>
        </w:rPr>
        <w:t>E</w:t>
      </w:r>
      <w:r w:rsidRPr="00742C01">
        <w:rPr>
          <w:rFonts w:ascii="Times New Roman" w:hAnsi="Times New Roman" w:cs="Times New Roman"/>
          <w:b/>
          <w:bCs/>
          <w:sz w:val="24"/>
          <w:szCs w:val="24"/>
          <w:u w:val="single"/>
        </w:rPr>
        <w:t>ligible Applicants:</w:t>
      </w:r>
      <w:r w:rsidRPr="00742C01">
        <w:rPr>
          <w:rFonts w:ascii="Times New Roman" w:hAnsi="Times New Roman" w:cs="Times New Roman"/>
          <w:bCs/>
          <w:sz w:val="24"/>
          <w:szCs w:val="24"/>
          <w:u w:val="single"/>
        </w:rPr>
        <w:t xml:space="preserve"> </w:t>
      </w:r>
      <w:r w:rsidRPr="00742C01">
        <w:rPr>
          <w:rFonts w:ascii="Times New Roman" w:hAnsi="Times New Roman" w:cs="Times New Roman"/>
          <w:bCs/>
          <w:sz w:val="24"/>
          <w:szCs w:val="24"/>
        </w:rPr>
        <w:t xml:space="preserve"> All law enforcement jurisdictions, State agencies, Judicial</w:t>
      </w:r>
      <w:r w:rsidR="004451B0">
        <w:rPr>
          <w:rFonts w:ascii="Times New Roman" w:hAnsi="Times New Roman" w:cs="Times New Roman"/>
          <w:bCs/>
          <w:sz w:val="24"/>
          <w:szCs w:val="24"/>
        </w:rPr>
        <w:t>,</w:t>
      </w:r>
      <w:r w:rsidRPr="00742C01">
        <w:rPr>
          <w:rFonts w:ascii="Times New Roman" w:hAnsi="Times New Roman" w:cs="Times New Roman"/>
          <w:bCs/>
          <w:sz w:val="24"/>
          <w:szCs w:val="24"/>
        </w:rPr>
        <w:t xml:space="preserve"> Colleges/Universities</w:t>
      </w:r>
      <w:r w:rsidR="0003094B" w:rsidRPr="00742C01">
        <w:rPr>
          <w:rFonts w:ascii="Times New Roman" w:hAnsi="Times New Roman" w:cs="Times New Roman"/>
          <w:bCs/>
          <w:sz w:val="24"/>
          <w:szCs w:val="24"/>
        </w:rPr>
        <w:t>,</w:t>
      </w:r>
      <w:r w:rsidRPr="00742C01">
        <w:rPr>
          <w:rFonts w:ascii="Times New Roman" w:hAnsi="Times New Roman" w:cs="Times New Roman"/>
          <w:bCs/>
          <w:sz w:val="24"/>
          <w:szCs w:val="24"/>
        </w:rPr>
        <w:t xml:space="preserve"> Non-profit Organizations &amp; Community Organizations</w:t>
      </w: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rsidR="009D56FC" w:rsidRPr="00742C01"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r w:rsidRPr="00742C01">
        <w:rPr>
          <w:rFonts w:ascii="Times New Roman" w:hAnsi="Times New Roman" w:cs="Times New Roman"/>
          <w:b/>
          <w:bCs/>
          <w:sz w:val="24"/>
          <w:szCs w:val="24"/>
          <w:u w:val="single"/>
        </w:rPr>
        <w:t>Eligible Program Expenses:</w:t>
      </w:r>
      <w:r w:rsidRPr="00742C01">
        <w:rPr>
          <w:rFonts w:ascii="Times New Roman" w:hAnsi="Times New Roman" w:cs="Times New Roman"/>
          <w:bCs/>
          <w:sz w:val="24"/>
          <w:szCs w:val="24"/>
        </w:rPr>
        <w:t xml:space="preserve">  Full time and/or part time </w:t>
      </w:r>
      <w:r w:rsidR="00F12A8F">
        <w:rPr>
          <w:rFonts w:ascii="Times New Roman" w:hAnsi="Times New Roman" w:cs="Times New Roman"/>
          <w:bCs/>
          <w:sz w:val="24"/>
          <w:szCs w:val="24"/>
        </w:rPr>
        <w:t>S</w:t>
      </w:r>
      <w:r w:rsidRPr="00742C01">
        <w:rPr>
          <w:rFonts w:ascii="Times New Roman" w:hAnsi="Times New Roman" w:cs="Times New Roman"/>
          <w:bCs/>
          <w:sz w:val="24"/>
          <w:szCs w:val="24"/>
        </w:rPr>
        <w:t>alar</w:t>
      </w:r>
      <w:r w:rsidR="00F12A8F">
        <w:rPr>
          <w:rFonts w:ascii="Times New Roman" w:hAnsi="Times New Roman" w:cs="Times New Roman"/>
          <w:bCs/>
          <w:sz w:val="24"/>
          <w:szCs w:val="24"/>
        </w:rPr>
        <w:t>y</w:t>
      </w:r>
      <w:r w:rsidRPr="00742C01">
        <w:rPr>
          <w:rFonts w:ascii="Times New Roman" w:hAnsi="Times New Roman" w:cs="Times New Roman"/>
          <w:bCs/>
          <w:sz w:val="24"/>
          <w:szCs w:val="24"/>
        </w:rPr>
        <w:t xml:space="preserve">, </w:t>
      </w:r>
      <w:r w:rsidR="00F12A8F">
        <w:rPr>
          <w:rFonts w:ascii="Times New Roman" w:hAnsi="Times New Roman" w:cs="Times New Roman"/>
          <w:bCs/>
          <w:sz w:val="24"/>
          <w:szCs w:val="24"/>
        </w:rPr>
        <w:t>O</w:t>
      </w:r>
      <w:r w:rsidRPr="00742C01">
        <w:rPr>
          <w:rFonts w:ascii="Times New Roman" w:hAnsi="Times New Roman" w:cs="Times New Roman"/>
          <w:bCs/>
          <w:sz w:val="24"/>
          <w:szCs w:val="24"/>
        </w:rPr>
        <w:t xml:space="preserve">vertime, Training, Travel, Equipment, Supplies, Contractual </w:t>
      </w:r>
      <w:r w:rsidR="00F12A8F">
        <w:rPr>
          <w:rFonts w:ascii="Times New Roman" w:hAnsi="Times New Roman" w:cs="Times New Roman"/>
          <w:bCs/>
          <w:sz w:val="24"/>
          <w:szCs w:val="24"/>
        </w:rPr>
        <w:t>S</w:t>
      </w:r>
      <w:r w:rsidRPr="00742C01">
        <w:rPr>
          <w:rFonts w:ascii="Times New Roman" w:hAnsi="Times New Roman" w:cs="Times New Roman"/>
          <w:bCs/>
          <w:sz w:val="24"/>
          <w:szCs w:val="24"/>
        </w:rPr>
        <w:t xml:space="preserve">ervices and Indirect Costs.    </w:t>
      </w:r>
    </w:p>
    <w:p w:rsidR="009D56FC" w:rsidRPr="00894FB9" w:rsidRDefault="009D56FC" w:rsidP="009D56F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8"/>
          <w:szCs w:val="24"/>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p>
    <w:p w:rsidR="009D56FC" w:rsidRPr="00894FB9" w:rsidRDefault="007B4D94"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8"/>
          <w:szCs w:val="24"/>
          <w:u w:val="single"/>
        </w:rPr>
      </w:pPr>
      <w:r>
        <w:rPr>
          <w:rFonts w:ascii="Times New Roman" w:hAnsi="Times New Roman" w:cs="Times New Roman"/>
          <w:b/>
          <w:bCs/>
          <w:iCs/>
          <w:sz w:val="28"/>
          <w:szCs w:val="24"/>
          <w:u w:val="single"/>
        </w:rPr>
        <w:lastRenderedPageBreak/>
        <w:t>FY18</w:t>
      </w:r>
      <w:r w:rsidR="001A7312" w:rsidRPr="00894FB9">
        <w:rPr>
          <w:rFonts w:ascii="Times New Roman" w:hAnsi="Times New Roman" w:cs="Times New Roman"/>
          <w:b/>
          <w:bCs/>
          <w:iCs/>
          <w:sz w:val="28"/>
          <w:szCs w:val="24"/>
          <w:u w:val="single"/>
        </w:rPr>
        <w:t xml:space="preserve"> MOHS </w:t>
      </w:r>
      <w:r w:rsidR="009D56FC" w:rsidRPr="00894FB9">
        <w:rPr>
          <w:rFonts w:ascii="Times New Roman" w:hAnsi="Times New Roman" w:cs="Times New Roman"/>
          <w:b/>
          <w:bCs/>
          <w:iCs/>
          <w:sz w:val="28"/>
          <w:szCs w:val="24"/>
          <w:u w:val="single"/>
        </w:rPr>
        <w:t>Program</w:t>
      </w:r>
      <w:r w:rsidR="001A7312" w:rsidRPr="00894FB9">
        <w:rPr>
          <w:rFonts w:ascii="Times New Roman" w:hAnsi="Times New Roman" w:cs="Times New Roman"/>
          <w:b/>
          <w:bCs/>
          <w:iCs/>
          <w:sz w:val="28"/>
          <w:szCs w:val="24"/>
          <w:u w:val="single"/>
        </w:rPr>
        <w:t xml:space="preserve"> Areas</w:t>
      </w:r>
      <w:r w:rsidR="009D56FC" w:rsidRPr="00894FB9">
        <w:rPr>
          <w:rFonts w:ascii="Times New Roman" w:hAnsi="Times New Roman" w:cs="Times New Roman"/>
          <w:b/>
          <w:bCs/>
          <w:iCs/>
          <w:sz w:val="28"/>
          <w:szCs w:val="24"/>
          <w:u w:val="single"/>
        </w:rPr>
        <w:t>:</w:t>
      </w:r>
    </w:p>
    <w:p w:rsidR="00384166" w:rsidRPr="00742C01" w:rsidRDefault="00384166"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iCs/>
          <w:sz w:val="24"/>
          <w:szCs w:val="24"/>
          <w:u w:val="single"/>
        </w:rPr>
      </w:pP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Alcohol</w:t>
      </w:r>
      <w:r w:rsidR="00AC3C31" w:rsidRPr="00742C01">
        <w:rPr>
          <w:rFonts w:ascii="Times New Roman" w:hAnsi="Times New Roman" w:cs="Times New Roman"/>
          <w:bCs/>
          <w:iCs/>
          <w:sz w:val="24"/>
          <w:szCs w:val="24"/>
          <w:u w:val="single"/>
        </w:rPr>
        <w:t xml:space="preserve"> High Visibility &amp; High Fatality</w:t>
      </w:r>
      <w:r w:rsidR="00AC3C31" w:rsidRPr="00742C01">
        <w:rPr>
          <w:rFonts w:ascii="Times New Roman" w:hAnsi="Times New Roman" w:cs="Times New Roman"/>
          <w:bCs/>
          <w:iCs/>
          <w:sz w:val="24"/>
          <w:szCs w:val="24"/>
        </w:rPr>
        <w:t xml:space="preserve"> </w:t>
      </w:r>
      <w:r w:rsidR="00A3796E" w:rsidRPr="00742C01">
        <w:rPr>
          <w:rFonts w:ascii="Times New Roman" w:hAnsi="Times New Roman" w:cs="Times New Roman"/>
          <w:bCs/>
          <w:iCs/>
          <w:sz w:val="24"/>
          <w:szCs w:val="24"/>
        </w:rPr>
        <w:t>(</w:t>
      </w:r>
      <w:r w:rsidR="00BE55F4" w:rsidRPr="00742C01">
        <w:rPr>
          <w:rFonts w:ascii="Times New Roman" w:hAnsi="Times New Roman" w:cs="Times New Roman"/>
          <w:bCs/>
          <w:iCs/>
          <w:sz w:val="24"/>
          <w:szCs w:val="24"/>
        </w:rPr>
        <w:t>AL/Drugs</w:t>
      </w:r>
      <w:r w:rsidR="00A3796E" w:rsidRPr="00742C01">
        <w:rPr>
          <w:rFonts w:ascii="Times New Roman" w:hAnsi="Times New Roman" w:cs="Times New Roman"/>
          <w:bCs/>
          <w:iCs/>
          <w:sz w:val="24"/>
          <w:szCs w:val="24"/>
        </w:rPr>
        <w:t>)</w:t>
      </w:r>
      <w:r w:rsidR="000912DF"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6" w:name="_Toc302566739"/>
      <w:r w:rsidRPr="00742C01">
        <w:rPr>
          <w:rFonts w:ascii="Times New Roman" w:hAnsi="Times New Roman" w:cs="Times New Roman"/>
          <w:b/>
          <w:bCs/>
          <w:i/>
          <w:iCs/>
          <w:sz w:val="24"/>
          <w:szCs w:val="24"/>
          <w:u w:val="single"/>
        </w:rPr>
        <w:instrText>Alcohol/Drug Countermeasures</w:instrText>
      </w:r>
      <w:bookmarkEnd w:id="6"/>
      <w:r w:rsidRPr="00742C01">
        <w:rPr>
          <w:rFonts w:ascii="Times New Roman" w:hAnsi="Times New Roman" w:cs="Times New Roman"/>
          <w:b/>
          <w:bCs/>
          <w:i/>
          <w:iCs/>
          <w:sz w:val="24"/>
          <w:szCs w:val="24"/>
          <w:u w:val="single"/>
        </w:rPr>
        <w:instrText xml:space="preserve"> " \l 2</w:instrText>
      </w:r>
      <w:r w:rsidR="000912DF"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w:t>
      </w:r>
      <w:r w:rsidR="00E56004" w:rsidRPr="00742C01">
        <w:rPr>
          <w:rFonts w:ascii="Times New Roman" w:hAnsi="Times New Roman" w:cs="Times New Roman"/>
          <w:sz w:val="24"/>
          <w:szCs w:val="24"/>
        </w:rPr>
        <w:t xml:space="preserve"> High Visibility </w:t>
      </w:r>
      <w:r w:rsidR="00081D07" w:rsidRPr="00742C01">
        <w:rPr>
          <w:rFonts w:ascii="Times New Roman" w:hAnsi="Times New Roman" w:cs="Times New Roman"/>
          <w:sz w:val="24"/>
          <w:szCs w:val="24"/>
        </w:rPr>
        <w:t xml:space="preserve">is enforcement agencies working to reduce alcohol &amp; drug related fatalities on our roadways.  </w:t>
      </w:r>
      <w:r w:rsidR="00E56004" w:rsidRPr="00742C01">
        <w:rPr>
          <w:rFonts w:ascii="Times New Roman" w:hAnsi="Times New Roman" w:cs="Times New Roman"/>
          <w:sz w:val="24"/>
          <w:szCs w:val="24"/>
        </w:rPr>
        <w:t>High Fatality</w:t>
      </w:r>
      <w:r w:rsidR="00081D07" w:rsidRPr="00742C01">
        <w:rPr>
          <w:rFonts w:ascii="Times New Roman" w:hAnsi="Times New Roman" w:cs="Times New Roman"/>
          <w:sz w:val="24"/>
          <w:szCs w:val="24"/>
        </w:rPr>
        <w:t xml:space="preserve"> is </w:t>
      </w:r>
      <w:r w:rsidR="00E56004" w:rsidRPr="00742C01">
        <w:rPr>
          <w:rFonts w:ascii="Times New Roman" w:hAnsi="Times New Roman" w:cs="Times New Roman"/>
          <w:sz w:val="24"/>
          <w:szCs w:val="24"/>
        </w:rPr>
        <w:t>judges and prosecutors work</w:t>
      </w:r>
      <w:r w:rsidR="00081D07" w:rsidRPr="00742C01">
        <w:rPr>
          <w:rFonts w:ascii="Times New Roman" w:hAnsi="Times New Roman" w:cs="Times New Roman"/>
          <w:sz w:val="24"/>
          <w:szCs w:val="24"/>
        </w:rPr>
        <w:t xml:space="preserve">ing </w:t>
      </w:r>
      <w:r w:rsidR="00E56004" w:rsidRPr="00742C01">
        <w:rPr>
          <w:rFonts w:ascii="Times New Roman" w:hAnsi="Times New Roman" w:cs="Times New Roman"/>
          <w:sz w:val="24"/>
          <w:szCs w:val="24"/>
        </w:rPr>
        <w:t xml:space="preserve">to adjudicate repeat offenders </w:t>
      </w:r>
      <w:r w:rsidR="009267D9" w:rsidRPr="00742C01">
        <w:rPr>
          <w:rFonts w:ascii="Times New Roman" w:hAnsi="Times New Roman" w:cs="Times New Roman"/>
          <w:sz w:val="24"/>
          <w:szCs w:val="24"/>
        </w:rPr>
        <w:t xml:space="preserve">thereby reducing overall alcohol related fatalities, increase education and training necessary for the greatest impact in the largest single highway safety problem. </w:t>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7" w:name="_1__6_"/>
      <w:bookmarkEnd w:id="7"/>
      <w:r w:rsidRPr="00742C01">
        <w:rPr>
          <w:rFonts w:ascii="Times New Roman" w:hAnsi="Times New Roman" w:cs="Times New Roman"/>
          <w:bCs/>
          <w:iCs/>
          <w:sz w:val="24"/>
          <w:szCs w:val="24"/>
          <w:u w:val="single"/>
        </w:rPr>
        <w:t>Occupant Protection</w:t>
      </w:r>
      <w:r w:rsidR="005C1B41" w:rsidRPr="00742C01">
        <w:rPr>
          <w:rFonts w:ascii="Times New Roman" w:hAnsi="Times New Roman" w:cs="Times New Roman"/>
          <w:bCs/>
          <w:iCs/>
          <w:sz w:val="24"/>
          <w:szCs w:val="24"/>
          <w:u w:val="single"/>
        </w:rPr>
        <w:t xml:space="preserve"> (OP)</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8" w:name="_Toc302566740"/>
      <w:r w:rsidRPr="00742C01">
        <w:rPr>
          <w:rFonts w:ascii="Times New Roman" w:hAnsi="Times New Roman" w:cs="Times New Roman"/>
          <w:bCs/>
          <w:iCs/>
          <w:sz w:val="24"/>
          <w:szCs w:val="24"/>
          <w:u w:val="single"/>
        </w:rPr>
        <w:instrText>Occupant Protection</w:instrText>
      </w:r>
      <w:bookmarkEnd w:id="8"/>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Pr="00742C01">
        <w:rPr>
          <w:rFonts w:ascii="Times New Roman" w:hAnsi="Times New Roman" w:cs="Times New Roman"/>
          <w:sz w:val="24"/>
          <w:szCs w:val="24"/>
        </w:rPr>
        <w:t xml:space="preserve"> - </w:t>
      </w:r>
      <w:r w:rsidR="009267D9" w:rsidRPr="00742C01">
        <w:rPr>
          <w:rFonts w:ascii="Times New Roman" w:hAnsi="Times New Roman" w:cs="Times New Roman"/>
          <w:sz w:val="24"/>
          <w:szCs w:val="24"/>
        </w:rPr>
        <w:t xml:space="preserve">The use of </w:t>
      </w:r>
      <w:r w:rsidR="009B2C0B" w:rsidRPr="00742C01">
        <w:rPr>
          <w:rFonts w:ascii="Times New Roman" w:hAnsi="Times New Roman" w:cs="Times New Roman"/>
          <w:sz w:val="24"/>
          <w:szCs w:val="24"/>
        </w:rPr>
        <w:t xml:space="preserve">high visibility enforcement </w:t>
      </w:r>
      <w:r w:rsidR="009267D9" w:rsidRPr="00742C01">
        <w:rPr>
          <w:rFonts w:ascii="Times New Roman" w:hAnsi="Times New Roman" w:cs="Times New Roman"/>
          <w:sz w:val="24"/>
          <w:szCs w:val="24"/>
        </w:rPr>
        <w:t xml:space="preserve">during national campaigns (Click It or Ticket) as well as other special events and holiday periods in an effort to increase the usage rate through the enforcement of state restraint laws.  </w:t>
      </w:r>
      <w:r w:rsidR="001945E9" w:rsidRPr="00742C01">
        <w:rPr>
          <w:rFonts w:ascii="Times New Roman" w:hAnsi="Times New Roman" w:cs="Times New Roman"/>
          <w:sz w:val="24"/>
          <w:szCs w:val="24"/>
        </w:rPr>
        <w:t>To e</w:t>
      </w:r>
      <w:r w:rsidR="009B2C0B" w:rsidRPr="00742C01">
        <w:rPr>
          <w:rFonts w:ascii="Times New Roman" w:hAnsi="Times New Roman" w:cs="Times New Roman"/>
          <w:sz w:val="24"/>
          <w:szCs w:val="24"/>
        </w:rPr>
        <w:t>ducat</w:t>
      </w:r>
      <w:r w:rsidR="001945E9" w:rsidRPr="00742C01">
        <w:rPr>
          <w:rFonts w:ascii="Times New Roman" w:hAnsi="Times New Roman" w:cs="Times New Roman"/>
          <w:sz w:val="24"/>
          <w:szCs w:val="24"/>
        </w:rPr>
        <w:t>e</w:t>
      </w:r>
      <w:r w:rsidR="009B2C0B" w:rsidRPr="00742C01">
        <w:rPr>
          <w:rFonts w:ascii="Times New Roman" w:hAnsi="Times New Roman" w:cs="Times New Roman"/>
          <w:sz w:val="24"/>
          <w:szCs w:val="24"/>
        </w:rPr>
        <w:t xml:space="preserve"> the public </w:t>
      </w:r>
      <w:r w:rsidR="00983F19" w:rsidRPr="00742C01">
        <w:rPr>
          <w:rFonts w:ascii="Times New Roman" w:hAnsi="Times New Roman" w:cs="Times New Roman"/>
          <w:sz w:val="24"/>
          <w:szCs w:val="24"/>
        </w:rPr>
        <w:t xml:space="preserve">on the importance and </w:t>
      </w:r>
      <w:r w:rsidR="009B2C0B" w:rsidRPr="00742C01">
        <w:rPr>
          <w:rFonts w:ascii="Times New Roman" w:hAnsi="Times New Roman" w:cs="Times New Roman"/>
          <w:sz w:val="24"/>
          <w:szCs w:val="24"/>
        </w:rPr>
        <w:t xml:space="preserve">proper use of child restraints to reduce </w:t>
      </w:r>
      <w:r w:rsidR="001945E9" w:rsidRPr="00742C01">
        <w:rPr>
          <w:rFonts w:ascii="Times New Roman" w:hAnsi="Times New Roman" w:cs="Times New Roman"/>
          <w:sz w:val="24"/>
          <w:szCs w:val="24"/>
        </w:rPr>
        <w:t xml:space="preserve">the </w:t>
      </w:r>
      <w:r w:rsidR="009B2C0B" w:rsidRPr="00742C01">
        <w:rPr>
          <w:rFonts w:ascii="Times New Roman" w:hAnsi="Times New Roman" w:cs="Times New Roman"/>
          <w:sz w:val="24"/>
          <w:szCs w:val="24"/>
        </w:rPr>
        <w:t xml:space="preserve">severity of injuries </w:t>
      </w:r>
      <w:r w:rsidR="001945E9" w:rsidRPr="00742C01">
        <w:rPr>
          <w:rFonts w:ascii="Times New Roman" w:hAnsi="Times New Roman" w:cs="Times New Roman"/>
          <w:sz w:val="24"/>
          <w:szCs w:val="24"/>
        </w:rPr>
        <w:t xml:space="preserve">and the number of fatalities resulting </w:t>
      </w:r>
      <w:r w:rsidR="009B2C0B" w:rsidRPr="00742C01">
        <w:rPr>
          <w:rFonts w:ascii="Times New Roman" w:hAnsi="Times New Roman" w:cs="Times New Roman"/>
          <w:sz w:val="24"/>
          <w:szCs w:val="24"/>
        </w:rPr>
        <w:t>from vehicle crashes</w:t>
      </w:r>
      <w:r w:rsidR="00C811F4" w:rsidRPr="00742C01">
        <w:rPr>
          <w:rFonts w:ascii="Times New Roman" w:hAnsi="Times New Roman" w:cs="Times New Roman"/>
          <w:sz w:val="24"/>
          <w:szCs w:val="24"/>
        </w:rPr>
        <w:t xml:space="preserve"> and t</w:t>
      </w:r>
      <w:r w:rsidR="00983F19" w:rsidRPr="00742C01">
        <w:rPr>
          <w:rFonts w:ascii="Times New Roman" w:hAnsi="Times New Roman" w:cs="Times New Roman"/>
          <w:sz w:val="24"/>
          <w:szCs w:val="24"/>
        </w:rPr>
        <w:t xml:space="preserve">o measure the results of </w:t>
      </w:r>
      <w:r w:rsidR="00137473" w:rsidRPr="00742C01">
        <w:rPr>
          <w:rFonts w:ascii="Times New Roman" w:hAnsi="Times New Roman" w:cs="Times New Roman"/>
          <w:sz w:val="24"/>
          <w:szCs w:val="24"/>
        </w:rPr>
        <w:t xml:space="preserve">enforcement and educational programs </w:t>
      </w:r>
      <w:r w:rsidR="00983F19" w:rsidRPr="00742C01">
        <w:rPr>
          <w:rFonts w:ascii="Times New Roman" w:hAnsi="Times New Roman" w:cs="Times New Roman"/>
          <w:sz w:val="24"/>
          <w:szCs w:val="24"/>
        </w:rPr>
        <w:t xml:space="preserve">by conducting surveys and evaluating the results.   </w:t>
      </w:r>
      <w:r w:rsidR="009D56FC" w:rsidRPr="00742C01">
        <w:rPr>
          <w:rFonts w:ascii="Times New Roman" w:hAnsi="Times New Roman" w:cs="Times New Roman"/>
          <w:bCs/>
          <w:sz w:val="24"/>
          <w:szCs w:val="24"/>
        </w:rPr>
        <w:t>Child Passenger Seat Technician (CPST) Training, Public Education, Community Outreach, &amp; Seat Belt Survey.</w:t>
      </w:r>
    </w:p>
    <w:p w:rsidR="00622848" w:rsidRPr="00742C01" w:rsidRDefault="00622848"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bookmarkStart w:id="9" w:name="_1__7_"/>
      <w:bookmarkEnd w:id="9"/>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Police Traffic Services</w:t>
      </w:r>
      <w:r w:rsidR="005C1B41" w:rsidRPr="00742C01">
        <w:rPr>
          <w:rFonts w:ascii="Times New Roman" w:hAnsi="Times New Roman" w:cs="Times New Roman"/>
          <w:bCs/>
          <w:iCs/>
          <w:sz w:val="24"/>
          <w:szCs w:val="24"/>
          <w:u w:val="single"/>
        </w:rPr>
        <w:t xml:space="preserve"> (PT)</w:t>
      </w:r>
      <w:r w:rsidRPr="00742C01">
        <w:rPr>
          <w:rFonts w:ascii="Times New Roman" w:hAnsi="Times New Roman" w:cs="Times New Roman"/>
          <w:b/>
          <w:bCs/>
          <w:i/>
          <w:iCs/>
          <w:sz w:val="24"/>
          <w:szCs w:val="24"/>
          <w:u w:val="single"/>
        </w:rPr>
        <w:t xml:space="preserve"> </w:t>
      </w:r>
      <w:r w:rsidR="000912DF"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10" w:name="_Toc302566741"/>
      <w:r w:rsidRPr="00742C01">
        <w:rPr>
          <w:rFonts w:ascii="Times New Roman" w:hAnsi="Times New Roman" w:cs="Times New Roman"/>
          <w:b/>
          <w:bCs/>
          <w:i/>
          <w:iCs/>
          <w:sz w:val="24"/>
          <w:szCs w:val="24"/>
          <w:u w:val="single"/>
        </w:rPr>
        <w:instrText>Police Traffic Services</w:instrText>
      </w:r>
      <w:bookmarkEnd w:id="10"/>
      <w:r w:rsidRPr="00742C01">
        <w:rPr>
          <w:rFonts w:ascii="Times New Roman" w:hAnsi="Times New Roman" w:cs="Times New Roman"/>
          <w:b/>
          <w:bCs/>
          <w:i/>
          <w:iCs/>
          <w:sz w:val="24"/>
          <w:szCs w:val="24"/>
          <w:u w:val="single"/>
        </w:rPr>
        <w:instrText xml:space="preserve"> " \l 2</w:instrText>
      </w:r>
      <w:r w:rsidR="000912DF"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 The </w:t>
      </w:r>
      <w:r w:rsidR="001C75DD" w:rsidRPr="00742C01">
        <w:rPr>
          <w:rFonts w:ascii="Times New Roman" w:hAnsi="Times New Roman" w:cs="Times New Roman"/>
          <w:sz w:val="24"/>
          <w:szCs w:val="24"/>
        </w:rPr>
        <w:t xml:space="preserve">traffic </w:t>
      </w:r>
      <w:r w:rsidRPr="00742C01">
        <w:rPr>
          <w:rFonts w:ascii="Times New Roman" w:hAnsi="Times New Roman" w:cs="Times New Roman"/>
          <w:sz w:val="24"/>
          <w:szCs w:val="24"/>
        </w:rPr>
        <w:t xml:space="preserve">enforcement necessary to directly impact </w:t>
      </w:r>
      <w:r w:rsidR="001C75DD" w:rsidRPr="00742C01">
        <w:rPr>
          <w:rFonts w:ascii="Times New Roman" w:hAnsi="Times New Roman" w:cs="Times New Roman"/>
          <w:sz w:val="24"/>
          <w:szCs w:val="24"/>
        </w:rPr>
        <w:t xml:space="preserve">fatal and injury </w:t>
      </w:r>
      <w:r w:rsidRPr="00742C01">
        <w:rPr>
          <w:rFonts w:ascii="Times New Roman" w:hAnsi="Times New Roman" w:cs="Times New Roman"/>
          <w:sz w:val="24"/>
          <w:szCs w:val="24"/>
        </w:rPr>
        <w:t>crashes</w:t>
      </w:r>
      <w:r w:rsidR="001C75DD" w:rsidRPr="00742C01">
        <w:rPr>
          <w:rFonts w:ascii="Times New Roman" w:hAnsi="Times New Roman" w:cs="Times New Roman"/>
          <w:sz w:val="24"/>
          <w:szCs w:val="24"/>
        </w:rPr>
        <w:t xml:space="preserve"> which includes all aspects of traffic enforcement</w:t>
      </w:r>
      <w:r w:rsidR="00A3796E" w:rsidRPr="00742C01">
        <w:rPr>
          <w:rFonts w:ascii="Times New Roman" w:hAnsi="Times New Roman" w:cs="Times New Roman"/>
          <w:sz w:val="24"/>
          <w:szCs w:val="24"/>
        </w:rPr>
        <w:t xml:space="preserve"> (Impaired Driving, Occupant Protection and Speed)</w:t>
      </w:r>
      <w:r w:rsidR="001C75DD" w:rsidRPr="00742C01">
        <w:rPr>
          <w:rFonts w:ascii="Times New Roman" w:hAnsi="Times New Roman" w:cs="Times New Roman"/>
          <w:sz w:val="24"/>
          <w:szCs w:val="24"/>
        </w:rPr>
        <w:t xml:space="preserve">, public education, training and outreach.  </w:t>
      </w:r>
    </w:p>
    <w:p w:rsidR="00FA40F5" w:rsidRDefault="00FA40F5"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iCs/>
          <w:sz w:val="24"/>
          <w:szCs w:val="24"/>
          <w:u w:val="single"/>
        </w:rPr>
      </w:pPr>
      <w:bookmarkStart w:id="11" w:name="_1__8_"/>
      <w:bookmarkEnd w:id="11"/>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bCs/>
          <w:iCs/>
          <w:sz w:val="24"/>
          <w:szCs w:val="24"/>
          <w:u w:val="single"/>
        </w:rPr>
        <w:t xml:space="preserve">Traffic Records </w:t>
      </w:r>
      <w:r w:rsidR="000912DF" w:rsidRPr="00742C01">
        <w:rPr>
          <w:rFonts w:ascii="Times New Roman" w:hAnsi="Times New Roman" w:cs="Times New Roman"/>
          <w:bCs/>
          <w:iCs/>
          <w:sz w:val="24"/>
          <w:szCs w:val="24"/>
          <w:u w:val="single"/>
        </w:rPr>
        <w:fldChar w:fldCharType="begin"/>
      </w:r>
      <w:r w:rsidRPr="00742C01">
        <w:rPr>
          <w:rFonts w:ascii="Times New Roman" w:hAnsi="Times New Roman" w:cs="Times New Roman"/>
          <w:bCs/>
          <w:iCs/>
          <w:sz w:val="24"/>
          <w:szCs w:val="24"/>
          <w:u w:val="single"/>
        </w:rPr>
        <w:instrText>tc "</w:instrText>
      </w:r>
      <w:bookmarkStart w:id="12" w:name="_Toc302566742"/>
      <w:r w:rsidRPr="00742C01">
        <w:rPr>
          <w:rFonts w:ascii="Times New Roman" w:hAnsi="Times New Roman" w:cs="Times New Roman"/>
          <w:bCs/>
          <w:iCs/>
          <w:sz w:val="24"/>
          <w:szCs w:val="24"/>
          <w:u w:val="single"/>
        </w:rPr>
        <w:instrText>Traffic Records</w:instrText>
      </w:r>
      <w:bookmarkEnd w:id="12"/>
      <w:r w:rsidRPr="00742C01">
        <w:rPr>
          <w:rFonts w:ascii="Times New Roman" w:hAnsi="Times New Roman" w:cs="Times New Roman"/>
          <w:bCs/>
          <w:iCs/>
          <w:sz w:val="24"/>
          <w:szCs w:val="24"/>
          <w:u w:val="single"/>
        </w:rPr>
        <w:instrText xml:space="preserve"> " \l 2</w:instrText>
      </w:r>
      <w:r w:rsidR="000912DF" w:rsidRPr="00742C01">
        <w:rPr>
          <w:rFonts w:ascii="Times New Roman" w:hAnsi="Times New Roman" w:cs="Times New Roman"/>
          <w:bCs/>
          <w:iCs/>
          <w:sz w:val="24"/>
          <w:szCs w:val="24"/>
          <w:u w:val="single"/>
        </w:rPr>
        <w:fldChar w:fldCharType="end"/>
      </w:r>
      <w:r w:rsidR="00E124BC" w:rsidRPr="00742C01">
        <w:rPr>
          <w:rFonts w:ascii="Times New Roman" w:hAnsi="Times New Roman" w:cs="Times New Roman"/>
          <w:sz w:val="24"/>
          <w:szCs w:val="24"/>
          <w:u w:val="single"/>
        </w:rPr>
        <w:t>(TR)</w:t>
      </w:r>
      <w:r w:rsidR="00E124BC" w:rsidRPr="00742C01">
        <w:rPr>
          <w:rFonts w:ascii="Times New Roman" w:hAnsi="Times New Roman" w:cs="Times New Roman"/>
          <w:b/>
          <w:sz w:val="24"/>
          <w:szCs w:val="24"/>
          <w:u w:val="single"/>
        </w:rPr>
        <w:t xml:space="preserve"> </w:t>
      </w:r>
      <w:r w:rsidRPr="00742C01">
        <w:rPr>
          <w:rFonts w:ascii="Times New Roman" w:hAnsi="Times New Roman" w:cs="Times New Roman"/>
          <w:sz w:val="24"/>
          <w:szCs w:val="24"/>
        </w:rPr>
        <w:t xml:space="preserve">- The collection, analysis and dissemination of </w:t>
      </w:r>
      <w:r w:rsidR="003D179F" w:rsidRPr="00742C01">
        <w:rPr>
          <w:rFonts w:ascii="Times New Roman" w:hAnsi="Times New Roman" w:cs="Times New Roman"/>
          <w:sz w:val="24"/>
          <w:szCs w:val="24"/>
        </w:rPr>
        <w:t xml:space="preserve">crash, citation, as well as, all other electronic data systems related to highway safety which assist and </w:t>
      </w:r>
      <w:r w:rsidRPr="00742C01">
        <w:rPr>
          <w:rFonts w:ascii="Times New Roman" w:hAnsi="Times New Roman" w:cs="Times New Roman"/>
          <w:sz w:val="24"/>
          <w:szCs w:val="24"/>
        </w:rPr>
        <w:t>increase the capability for identifying and alleviating highway safety problems.</w:t>
      </w:r>
      <w:r w:rsidR="009D56FC" w:rsidRPr="00742C01">
        <w:rPr>
          <w:rFonts w:ascii="Times New Roman" w:hAnsi="Times New Roman" w:cs="Times New Roman"/>
          <w:bCs/>
          <w:sz w:val="24"/>
          <w:szCs w:val="24"/>
        </w:rPr>
        <w:t xml:space="preserve"> Centralized Data Systems, Data website, Electronic Data Entry/Collection/Reporting System such as eCite, eGrant, etc.  Program activities must be specific to highway safety information</w:t>
      </w:r>
      <w:r w:rsidR="00B2384E">
        <w:rPr>
          <w:rFonts w:ascii="Times New Roman" w:hAnsi="Times New Roman" w:cs="Times New Roman"/>
          <w:bCs/>
          <w:sz w:val="24"/>
          <w:szCs w:val="24"/>
        </w:rPr>
        <w:t>.</w:t>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bookmarkStart w:id="13" w:name="_1__9_"/>
      <w:bookmarkStart w:id="14" w:name="_1__10_"/>
      <w:bookmarkStart w:id="15" w:name="_1__11_"/>
      <w:bookmarkStart w:id="16" w:name="_1__12_"/>
      <w:bookmarkEnd w:id="13"/>
      <w:bookmarkEnd w:id="14"/>
      <w:bookmarkEnd w:id="15"/>
      <w:bookmarkEnd w:id="16"/>
      <w:r w:rsidRPr="00742C01">
        <w:rPr>
          <w:rFonts w:ascii="Times New Roman" w:hAnsi="Times New Roman" w:cs="Times New Roman"/>
          <w:bCs/>
          <w:iCs/>
          <w:sz w:val="24"/>
          <w:szCs w:val="24"/>
          <w:u w:val="single"/>
        </w:rPr>
        <w:t>Alcohol Countermeasures</w:t>
      </w:r>
      <w:r w:rsidR="005C1B41" w:rsidRPr="00742C01">
        <w:rPr>
          <w:rFonts w:ascii="Times New Roman" w:hAnsi="Times New Roman" w:cs="Times New Roman"/>
          <w:bCs/>
          <w:iCs/>
          <w:sz w:val="24"/>
          <w:szCs w:val="24"/>
          <w:u w:val="single"/>
        </w:rPr>
        <w:t xml:space="preserve"> (</w:t>
      </w:r>
      <w:r w:rsidR="00BE55F4" w:rsidRPr="00742C01">
        <w:rPr>
          <w:rFonts w:ascii="Times New Roman" w:hAnsi="Times New Roman" w:cs="Times New Roman"/>
          <w:bCs/>
          <w:iCs/>
          <w:sz w:val="24"/>
          <w:szCs w:val="24"/>
          <w:u w:val="single"/>
        </w:rPr>
        <w:t>AL</w:t>
      </w:r>
      <w:r w:rsidR="005C1B41" w:rsidRPr="00742C01">
        <w:rPr>
          <w:rFonts w:ascii="Times New Roman" w:hAnsi="Times New Roman" w:cs="Times New Roman"/>
          <w:bCs/>
          <w:iCs/>
          <w:sz w:val="24"/>
          <w:szCs w:val="24"/>
          <w:u w:val="single"/>
        </w:rPr>
        <w:t>)</w:t>
      </w:r>
      <w:r w:rsidRPr="00742C01">
        <w:rPr>
          <w:rFonts w:ascii="Times New Roman" w:hAnsi="Times New Roman" w:cs="Times New Roman"/>
          <w:b/>
          <w:bCs/>
          <w:i/>
          <w:iCs/>
          <w:sz w:val="24"/>
          <w:szCs w:val="24"/>
          <w:u w:val="single"/>
        </w:rPr>
        <w:t xml:space="preserve"> </w:t>
      </w:r>
      <w:r w:rsidR="000912DF" w:rsidRPr="00742C01">
        <w:rPr>
          <w:rFonts w:ascii="Times New Roman" w:hAnsi="Times New Roman" w:cs="Times New Roman"/>
          <w:b/>
          <w:bCs/>
          <w:i/>
          <w:iCs/>
          <w:sz w:val="24"/>
          <w:szCs w:val="24"/>
          <w:u w:val="single"/>
        </w:rPr>
        <w:fldChar w:fldCharType="begin"/>
      </w:r>
      <w:r w:rsidRPr="00742C01">
        <w:rPr>
          <w:rFonts w:ascii="Times New Roman" w:hAnsi="Times New Roman" w:cs="Times New Roman"/>
          <w:b/>
          <w:bCs/>
          <w:i/>
          <w:iCs/>
          <w:sz w:val="24"/>
          <w:szCs w:val="24"/>
          <w:u w:val="single"/>
        </w:rPr>
        <w:instrText>tc "</w:instrText>
      </w:r>
      <w:bookmarkStart w:id="17" w:name="_Toc302566743"/>
      <w:r w:rsidRPr="00742C01">
        <w:rPr>
          <w:rFonts w:ascii="Times New Roman" w:hAnsi="Times New Roman" w:cs="Times New Roman"/>
          <w:b/>
          <w:bCs/>
          <w:i/>
          <w:iCs/>
          <w:sz w:val="24"/>
          <w:szCs w:val="24"/>
          <w:u w:val="single"/>
        </w:rPr>
        <w:instrText>154 Alcohol Countermeasures</w:instrText>
      </w:r>
      <w:bookmarkEnd w:id="17"/>
      <w:r w:rsidRPr="00742C01">
        <w:rPr>
          <w:rFonts w:ascii="Times New Roman" w:hAnsi="Times New Roman" w:cs="Times New Roman"/>
          <w:b/>
          <w:bCs/>
          <w:i/>
          <w:iCs/>
          <w:sz w:val="24"/>
          <w:szCs w:val="24"/>
          <w:u w:val="single"/>
        </w:rPr>
        <w:instrText xml:space="preserve"> " \l 2</w:instrText>
      </w:r>
      <w:r w:rsidR="000912DF" w:rsidRPr="00742C01">
        <w:rPr>
          <w:rFonts w:ascii="Times New Roman" w:hAnsi="Times New Roman" w:cs="Times New Roman"/>
          <w:b/>
          <w:bCs/>
          <w:i/>
          <w:iCs/>
          <w:sz w:val="24"/>
          <w:szCs w:val="24"/>
          <w:u w:val="single"/>
        </w:rPr>
        <w:fldChar w:fldCharType="end"/>
      </w:r>
      <w:r w:rsidRPr="00742C01">
        <w:rPr>
          <w:rFonts w:ascii="Times New Roman" w:hAnsi="Times New Roman" w:cs="Times New Roman"/>
          <w:sz w:val="24"/>
          <w:szCs w:val="24"/>
        </w:rPr>
        <w:t xml:space="preserve"> - </w:t>
      </w:r>
      <w:r w:rsidR="001C75DD" w:rsidRPr="00742C01">
        <w:rPr>
          <w:rFonts w:ascii="Times New Roman" w:hAnsi="Times New Roman" w:cs="Times New Roman"/>
          <w:sz w:val="24"/>
          <w:szCs w:val="24"/>
        </w:rPr>
        <w:t>A</w:t>
      </w:r>
      <w:r w:rsidRPr="00742C01">
        <w:rPr>
          <w:rFonts w:ascii="Times New Roman" w:hAnsi="Times New Roman" w:cs="Times New Roman"/>
          <w:sz w:val="24"/>
          <w:szCs w:val="24"/>
        </w:rPr>
        <w:t xml:space="preserve">lcohol projects such as DUI enforcement, </w:t>
      </w:r>
      <w:r w:rsidR="00917070" w:rsidRPr="00742C01">
        <w:rPr>
          <w:rFonts w:ascii="Times New Roman" w:hAnsi="Times New Roman" w:cs="Times New Roman"/>
          <w:sz w:val="24"/>
          <w:szCs w:val="24"/>
        </w:rPr>
        <w:t>DUI Prosecution, DUI J</w:t>
      </w:r>
      <w:r w:rsidR="001C75DD" w:rsidRPr="00742C01">
        <w:rPr>
          <w:rFonts w:ascii="Times New Roman" w:hAnsi="Times New Roman" w:cs="Times New Roman"/>
          <w:sz w:val="24"/>
          <w:szCs w:val="24"/>
        </w:rPr>
        <w:t xml:space="preserve">udicial training, public education and outreach.  </w:t>
      </w:r>
      <w:r w:rsidR="00187F11" w:rsidRPr="00742C01">
        <w:rPr>
          <w:rFonts w:ascii="Times New Roman" w:hAnsi="Times New Roman" w:cs="Times New Roman"/>
          <w:sz w:val="24"/>
          <w:szCs w:val="24"/>
        </w:rPr>
        <w:t xml:space="preserve">These funds are strictly for alcohol </w:t>
      </w:r>
      <w:r w:rsidR="001C75DD" w:rsidRPr="00742C01">
        <w:rPr>
          <w:rFonts w:ascii="Times New Roman" w:hAnsi="Times New Roman" w:cs="Times New Roman"/>
          <w:sz w:val="24"/>
          <w:szCs w:val="24"/>
        </w:rPr>
        <w:t xml:space="preserve">only </w:t>
      </w:r>
      <w:r w:rsidR="00187F11" w:rsidRPr="00742C01">
        <w:rPr>
          <w:rFonts w:ascii="Times New Roman" w:hAnsi="Times New Roman" w:cs="Times New Roman"/>
          <w:sz w:val="24"/>
          <w:szCs w:val="24"/>
        </w:rPr>
        <w:t>related activities</w:t>
      </w:r>
      <w:r w:rsidR="001945E9" w:rsidRPr="00742C01">
        <w:rPr>
          <w:rFonts w:ascii="Times New Roman" w:hAnsi="Times New Roman" w:cs="Times New Roman"/>
          <w:sz w:val="24"/>
          <w:szCs w:val="24"/>
        </w:rPr>
        <w:t xml:space="preserve">, </w:t>
      </w:r>
      <w:r w:rsidR="00187F11" w:rsidRPr="00742C01">
        <w:rPr>
          <w:rFonts w:ascii="Times New Roman" w:hAnsi="Times New Roman" w:cs="Times New Roman"/>
          <w:sz w:val="24"/>
          <w:szCs w:val="24"/>
        </w:rPr>
        <w:t>programs</w:t>
      </w:r>
      <w:r w:rsidR="001945E9" w:rsidRPr="00742C01">
        <w:rPr>
          <w:rFonts w:ascii="Times New Roman" w:hAnsi="Times New Roman" w:cs="Times New Roman"/>
          <w:sz w:val="24"/>
          <w:szCs w:val="24"/>
        </w:rPr>
        <w:t xml:space="preserve"> and </w:t>
      </w:r>
      <w:r w:rsidR="00187F11" w:rsidRPr="00742C01">
        <w:rPr>
          <w:rFonts w:ascii="Times New Roman" w:hAnsi="Times New Roman" w:cs="Times New Roman"/>
          <w:sz w:val="24"/>
          <w:szCs w:val="24"/>
        </w:rPr>
        <w:t>projects</w:t>
      </w:r>
      <w:r w:rsidR="002C6B21" w:rsidRPr="00742C01">
        <w:rPr>
          <w:rFonts w:ascii="Times New Roman" w:hAnsi="Times New Roman" w:cs="Times New Roman"/>
          <w:sz w:val="24"/>
          <w:szCs w:val="24"/>
        </w:rPr>
        <w:t xml:space="preserve">. </w:t>
      </w:r>
    </w:p>
    <w:p w:rsidR="006A25EE" w:rsidRPr="00742C01" w:rsidRDefault="006A25EE"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A709F7" w:rsidRPr="00742C01" w:rsidRDefault="00A709F7"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 xml:space="preserve">Public </w:t>
      </w:r>
      <w:r w:rsidR="002564BE" w:rsidRPr="00742C01">
        <w:rPr>
          <w:rFonts w:ascii="Times New Roman" w:hAnsi="Times New Roman" w:cs="Times New Roman"/>
          <w:sz w:val="24"/>
          <w:szCs w:val="24"/>
          <w:u w:val="single"/>
        </w:rPr>
        <w:t xml:space="preserve">Information &amp; </w:t>
      </w:r>
      <w:r w:rsidRPr="00742C01">
        <w:rPr>
          <w:rFonts w:ascii="Times New Roman" w:hAnsi="Times New Roman" w:cs="Times New Roman"/>
          <w:sz w:val="24"/>
          <w:szCs w:val="24"/>
          <w:u w:val="single"/>
        </w:rPr>
        <w:t>E</w:t>
      </w:r>
      <w:r w:rsidR="00AC2264" w:rsidRPr="00742C01">
        <w:rPr>
          <w:rFonts w:ascii="Times New Roman" w:hAnsi="Times New Roman" w:cs="Times New Roman"/>
          <w:sz w:val="24"/>
          <w:szCs w:val="24"/>
          <w:u w:val="single"/>
        </w:rPr>
        <w:t>nforcement</w:t>
      </w:r>
      <w:r w:rsidR="002564BE" w:rsidRPr="00742C01">
        <w:rPr>
          <w:rFonts w:ascii="Times New Roman" w:hAnsi="Times New Roman" w:cs="Times New Roman"/>
          <w:sz w:val="24"/>
          <w:szCs w:val="24"/>
          <w:u w:val="single"/>
        </w:rPr>
        <w:t xml:space="preserve"> (PI&amp;E)</w:t>
      </w:r>
      <w:r w:rsidRPr="00742C01">
        <w:rPr>
          <w:rFonts w:ascii="Times New Roman" w:hAnsi="Times New Roman" w:cs="Times New Roman"/>
          <w:sz w:val="24"/>
          <w:szCs w:val="24"/>
          <w:u w:val="single"/>
        </w:rPr>
        <w:t>:</w:t>
      </w:r>
      <w:r w:rsidRPr="00742C01">
        <w:rPr>
          <w:rFonts w:ascii="Times New Roman" w:hAnsi="Times New Roman" w:cs="Times New Roman"/>
          <w:sz w:val="24"/>
          <w:szCs w:val="24"/>
        </w:rPr>
        <w:t xml:space="preserve"> </w:t>
      </w:r>
      <w:r w:rsidR="002564BE" w:rsidRPr="00742C01">
        <w:rPr>
          <w:rFonts w:ascii="Times New Roman" w:hAnsi="Times New Roman" w:cs="Times New Roman"/>
          <w:sz w:val="24"/>
          <w:szCs w:val="24"/>
        </w:rPr>
        <w:t xml:space="preserve">Public Information &amp; Enforcement </w:t>
      </w:r>
      <w:r w:rsidRPr="00742C01">
        <w:rPr>
          <w:rFonts w:ascii="Times New Roman" w:hAnsi="Times New Roman" w:cs="Times New Roman"/>
          <w:sz w:val="24"/>
          <w:szCs w:val="24"/>
        </w:rPr>
        <w:t xml:space="preserve">projects are to reach the public on highway safety issues across the </w:t>
      </w:r>
      <w:r w:rsidR="00317248">
        <w:rPr>
          <w:rFonts w:ascii="Times New Roman" w:hAnsi="Times New Roman" w:cs="Times New Roman"/>
          <w:sz w:val="24"/>
          <w:szCs w:val="24"/>
        </w:rPr>
        <w:t>s</w:t>
      </w:r>
      <w:r w:rsidRPr="00742C01">
        <w:rPr>
          <w:rFonts w:ascii="Times New Roman" w:hAnsi="Times New Roman" w:cs="Times New Roman"/>
          <w:sz w:val="24"/>
          <w:szCs w:val="24"/>
        </w:rPr>
        <w:t>tate. Reach the public through projects on seat belt safety, impaired driving and any other program designated by MOHS.</w:t>
      </w:r>
      <w:r w:rsidR="009D56FC" w:rsidRPr="00742C01">
        <w:rPr>
          <w:rFonts w:ascii="Times New Roman" w:hAnsi="Times New Roman" w:cs="Times New Roman"/>
          <w:bCs/>
          <w:sz w:val="24"/>
          <w:szCs w:val="24"/>
        </w:rPr>
        <w:t xml:space="preserve"> Youth Programs, Community Outreach, &amp; Educational/Training Conference.</w:t>
      </w:r>
    </w:p>
    <w:p w:rsidR="00384166" w:rsidRPr="00742C01" w:rsidRDefault="00384166" w:rsidP="00E124B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rsidR="00F653AF" w:rsidRPr="00742C01" w:rsidRDefault="00F653AF" w:rsidP="00384166">
      <w:pPr>
        <w:jc w:val="center"/>
        <w:rPr>
          <w:rFonts w:ascii="Times New Roman" w:hAnsi="Times New Roman" w:cs="Times New Roman"/>
          <w:b/>
          <w:sz w:val="24"/>
          <w:szCs w:val="24"/>
          <w:u w:val="single"/>
        </w:rPr>
      </w:pPr>
      <w:bookmarkStart w:id="18" w:name="_1__19_"/>
      <w:bookmarkEnd w:id="18"/>
      <w:r w:rsidRPr="00894FB9">
        <w:rPr>
          <w:rFonts w:ascii="Times New Roman" w:hAnsi="Times New Roman" w:cs="Times New Roman"/>
          <w:b/>
          <w:sz w:val="28"/>
          <w:szCs w:val="24"/>
          <w:u w:val="single"/>
        </w:rPr>
        <w:t>Instructions for the Completion of Application</w:t>
      </w:r>
      <w:r w:rsidR="000912DF" w:rsidRPr="00742C01">
        <w:rPr>
          <w:rFonts w:ascii="Times New Roman" w:hAnsi="Times New Roman" w:cs="Times New Roman"/>
          <w:b/>
          <w:sz w:val="24"/>
          <w:szCs w:val="24"/>
          <w:u w:val="single"/>
        </w:rPr>
        <w:fldChar w:fldCharType="begin"/>
      </w:r>
      <w:r w:rsidRPr="00742C01">
        <w:rPr>
          <w:rFonts w:ascii="Times New Roman" w:hAnsi="Times New Roman" w:cs="Times New Roman"/>
          <w:b/>
          <w:sz w:val="24"/>
          <w:szCs w:val="24"/>
          <w:u w:val="single"/>
        </w:rPr>
        <w:instrText>tc "</w:instrText>
      </w:r>
      <w:bookmarkStart w:id="19" w:name="_Toc302566750"/>
      <w:r w:rsidRPr="00742C01">
        <w:rPr>
          <w:rFonts w:ascii="Times New Roman" w:hAnsi="Times New Roman" w:cs="Times New Roman"/>
          <w:b/>
          <w:sz w:val="24"/>
          <w:szCs w:val="24"/>
          <w:u w:val="single"/>
        </w:rPr>
        <w:instrText>Instructions for the Completion of Application</w:instrText>
      </w:r>
      <w:bookmarkEnd w:id="19"/>
      <w:r w:rsidRPr="00742C01">
        <w:rPr>
          <w:rFonts w:ascii="Times New Roman" w:hAnsi="Times New Roman" w:cs="Times New Roman"/>
          <w:b/>
          <w:sz w:val="24"/>
          <w:szCs w:val="24"/>
          <w:u w:val="single"/>
        </w:rPr>
        <w:instrText>"</w:instrText>
      </w:r>
      <w:r w:rsidR="000912DF" w:rsidRPr="00742C01">
        <w:rPr>
          <w:rFonts w:ascii="Times New Roman" w:hAnsi="Times New Roman" w:cs="Times New Roman"/>
          <w:b/>
          <w:sz w:val="24"/>
          <w:szCs w:val="24"/>
          <w:u w:val="single"/>
        </w:rPr>
        <w:fldChar w:fldCharType="end"/>
      </w:r>
    </w:p>
    <w:p w:rsidR="00F653AF" w:rsidRPr="00742C01"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243023" w:rsidRPr="00042F91" w:rsidRDefault="00921D54"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042F91">
        <w:rPr>
          <w:rFonts w:ascii="Times New Roman" w:hAnsi="Times New Roman" w:cs="Times New Roman"/>
          <w:sz w:val="24"/>
          <w:szCs w:val="24"/>
        </w:rPr>
        <w:t xml:space="preserve">All application packets will be sent to applicants electronically via email </w:t>
      </w:r>
      <w:r w:rsidR="00894AAF" w:rsidRPr="00042F91">
        <w:rPr>
          <w:rFonts w:ascii="Times New Roman" w:hAnsi="Times New Roman" w:cs="Times New Roman"/>
          <w:sz w:val="24"/>
          <w:szCs w:val="24"/>
        </w:rPr>
        <w:t xml:space="preserve">and also available on </w:t>
      </w:r>
      <w:r w:rsidR="00243023" w:rsidRPr="00042F91">
        <w:rPr>
          <w:rFonts w:ascii="Times New Roman" w:hAnsi="Times New Roman" w:cs="Times New Roman"/>
          <w:sz w:val="24"/>
          <w:szCs w:val="24"/>
        </w:rPr>
        <w:t xml:space="preserve">the MOHS website at: Department of Public Safety </w:t>
      </w:r>
      <w:r w:rsidR="00894AAF" w:rsidRPr="00042F91">
        <w:rPr>
          <w:rFonts w:ascii="Times New Roman" w:hAnsi="Times New Roman" w:cs="Times New Roman"/>
          <w:sz w:val="24"/>
          <w:szCs w:val="24"/>
        </w:rPr>
        <w:t xml:space="preserve">website at </w:t>
      </w:r>
      <w:r w:rsidR="00894AAF" w:rsidRPr="00042F91">
        <w:rPr>
          <w:rFonts w:ascii="Times New Roman" w:hAnsi="Times New Roman" w:cs="Times New Roman"/>
          <w:color w:val="0000FF"/>
          <w:sz w:val="24"/>
          <w:szCs w:val="24"/>
          <w:u w:val="single"/>
        </w:rPr>
        <w:t>http://www.dps.state.ms.us.</w:t>
      </w:r>
      <w:r w:rsidRPr="00042F91">
        <w:rPr>
          <w:rFonts w:ascii="Times New Roman" w:hAnsi="Times New Roman" w:cs="Times New Roman"/>
          <w:sz w:val="24"/>
          <w:szCs w:val="24"/>
        </w:rPr>
        <w:t xml:space="preserve"> </w:t>
      </w:r>
      <w:r w:rsidR="0038729E">
        <w:rPr>
          <w:rFonts w:ascii="Times New Roman" w:hAnsi="Times New Roman" w:cs="Times New Roman"/>
          <w:sz w:val="24"/>
          <w:szCs w:val="24"/>
        </w:rPr>
        <w:t>and the Mississippi Office of Highway Safety website at:</w:t>
      </w:r>
      <w:r w:rsidR="0038729E" w:rsidRPr="0038729E">
        <w:rPr>
          <w:rFonts w:ascii="Times New Roman" w:hAnsi="Times New Roman" w:cs="Times New Roman"/>
          <w:color w:val="000000"/>
          <w:sz w:val="24"/>
          <w:szCs w:val="24"/>
        </w:rPr>
        <w:t xml:space="preserve"> </w:t>
      </w:r>
      <w:hyperlink r:id="rId11" w:history="1">
        <w:r w:rsidR="0038729E" w:rsidRPr="0038729E">
          <w:rPr>
            <w:rStyle w:val="Hyperlink"/>
            <w:rFonts w:ascii="Times New Roman" w:hAnsi="Times New Roman" w:cs="Times New Roman"/>
            <w:sz w:val="24"/>
            <w:szCs w:val="24"/>
          </w:rPr>
          <w:t>www.highwaysafety.ms.gov</w:t>
        </w:r>
      </w:hyperlink>
    </w:p>
    <w:p w:rsidR="00243023" w:rsidRPr="00742C01" w:rsidRDefault="0024302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highlight w:val="green"/>
        </w:rPr>
      </w:pPr>
    </w:p>
    <w:p w:rsidR="00243023" w:rsidRDefault="00243023" w:rsidP="00F12A8F">
      <w:pPr>
        <w:jc w:val="both"/>
        <w:rPr>
          <w:rFonts w:ascii="Times New Roman" w:hAnsi="Times New Roman" w:cs="Times New Roman"/>
          <w:sz w:val="24"/>
          <w:szCs w:val="24"/>
        </w:rPr>
      </w:pPr>
      <w:r w:rsidRPr="00742C01">
        <w:rPr>
          <w:rFonts w:ascii="Times New Roman" w:hAnsi="Times New Roman" w:cs="Times New Roman"/>
          <w:sz w:val="24"/>
          <w:szCs w:val="24"/>
        </w:rPr>
        <w:t xml:space="preserve">Continuation grant applicants will receive an email on </w:t>
      </w:r>
      <w:r w:rsidR="0035568F" w:rsidRPr="00B2384E">
        <w:rPr>
          <w:rFonts w:ascii="Times New Roman" w:hAnsi="Times New Roman" w:cs="Times New Roman"/>
          <w:sz w:val="24"/>
          <w:szCs w:val="24"/>
          <w:u w:val="single"/>
        </w:rPr>
        <w:t xml:space="preserve">October </w:t>
      </w:r>
      <w:r w:rsidR="004451B0">
        <w:rPr>
          <w:rFonts w:ascii="Times New Roman" w:hAnsi="Times New Roman" w:cs="Times New Roman"/>
          <w:sz w:val="24"/>
          <w:szCs w:val="24"/>
          <w:u w:val="single"/>
        </w:rPr>
        <w:t>3</w:t>
      </w:r>
      <w:r w:rsidRPr="00B2384E">
        <w:rPr>
          <w:rFonts w:ascii="Times New Roman" w:hAnsi="Times New Roman" w:cs="Times New Roman"/>
          <w:sz w:val="24"/>
          <w:szCs w:val="24"/>
          <w:u w:val="single"/>
        </w:rPr>
        <w:t>, 201</w:t>
      </w:r>
      <w:r w:rsidR="004451B0">
        <w:rPr>
          <w:rFonts w:ascii="Times New Roman" w:hAnsi="Times New Roman" w:cs="Times New Roman"/>
          <w:sz w:val="24"/>
          <w:szCs w:val="24"/>
          <w:u w:val="single"/>
        </w:rPr>
        <w:t>6</w:t>
      </w:r>
      <w:r w:rsidRPr="00742C01">
        <w:rPr>
          <w:rFonts w:ascii="Times New Roman" w:hAnsi="Times New Roman" w:cs="Times New Roman"/>
          <w:sz w:val="24"/>
          <w:szCs w:val="24"/>
        </w:rPr>
        <w:t>, with the application packet that will contain the MOHS FY1</w:t>
      </w:r>
      <w:r w:rsidR="004451B0">
        <w:rPr>
          <w:rFonts w:ascii="Times New Roman" w:hAnsi="Times New Roman" w:cs="Times New Roman"/>
          <w:sz w:val="24"/>
          <w:szCs w:val="24"/>
        </w:rPr>
        <w:t>8</w:t>
      </w:r>
      <w:r w:rsidRPr="00742C01">
        <w:rPr>
          <w:rFonts w:ascii="Times New Roman" w:hAnsi="Times New Roman" w:cs="Times New Roman"/>
          <w:sz w:val="24"/>
          <w:szCs w:val="24"/>
        </w:rPr>
        <w:t xml:space="preserve"> Grant Application</w:t>
      </w:r>
      <w:r w:rsidR="00F12A8F">
        <w:rPr>
          <w:rFonts w:ascii="Times New Roman" w:hAnsi="Times New Roman" w:cs="Times New Roman"/>
          <w:sz w:val="24"/>
          <w:szCs w:val="24"/>
        </w:rPr>
        <w:t xml:space="preserve"> and Grant Funding Guidelines.</w:t>
      </w:r>
    </w:p>
    <w:p w:rsidR="00F12A8F" w:rsidRPr="00742C01" w:rsidRDefault="00F12A8F" w:rsidP="00F12A8F">
      <w:pPr>
        <w:jc w:val="both"/>
        <w:rPr>
          <w:rFonts w:ascii="Times New Roman" w:hAnsi="Times New Roman" w:cs="Times New Roman"/>
          <w:sz w:val="24"/>
          <w:szCs w:val="24"/>
          <w:highlight w:val="green"/>
        </w:rPr>
      </w:pPr>
    </w:p>
    <w:p w:rsidR="00921D54" w:rsidRPr="00B2384E" w:rsidRDefault="00243023" w:rsidP="0024302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32"/>
          <w:szCs w:val="24"/>
          <w:u w:val="single"/>
        </w:rPr>
      </w:pPr>
      <w:r w:rsidRPr="002C7C23">
        <w:rPr>
          <w:rFonts w:ascii="Times New Roman" w:hAnsi="Times New Roman" w:cs="Times New Roman"/>
          <w:sz w:val="24"/>
          <w:szCs w:val="24"/>
        </w:rPr>
        <w:t>All c</w:t>
      </w:r>
      <w:r w:rsidR="00921D54" w:rsidRPr="002C7C23">
        <w:rPr>
          <w:rFonts w:ascii="Times New Roman" w:hAnsi="Times New Roman" w:cs="Times New Roman"/>
          <w:sz w:val="24"/>
          <w:szCs w:val="24"/>
        </w:rPr>
        <w:t xml:space="preserve">ompleted </w:t>
      </w:r>
      <w:r w:rsidRPr="002C7C23">
        <w:rPr>
          <w:rFonts w:ascii="Times New Roman" w:hAnsi="Times New Roman" w:cs="Times New Roman"/>
          <w:sz w:val="24"/>
          <w:szCs w:val="24"/>
        </w:rPr>
        <w:t xml:space="preserve">grant </w:t>
      </w:r>
      <w:r w:rsidR="00921D54" w:rsidRPr="002C7C23">
        <w:rPr>
          <w:rFonts w:ascii="Times New Roman" w:hAnsi="Times New Roman" w:cs="Times New Roman"/>
          <w:sz w:val="24"/>
          <w:szCs w:val="24"/>
        </w:rPr>
        <w:t xml:space="preserve">applications must be submitted to the </w:t>
      </w:r>
      <w:r w:rsidRPr="002C7C23">
        <w:rPr>
          <w:rFonts w:ascii="Times New Roman" w:hAnsi="Times New Roman" w:cs="Times New Roman"/>
          <w:sz w:val="24"/>
          <w:szCs w:val="24"/>
        </w:rPr>
        <w:t xml:space="preserve">Mississippi </w:t>
      </w:r>
      <w:r w:rsidR="002C7C23" w:rsidRPr="002C7C23">
        <w:rPr>
          <w:rFonts w:ascii="Times New Roman" w:hAnsi="Times New Roman" w:cs="Times New Roman"/>
          <w:sz w:val="24"/>
          <w:szCs w:val="24"/>
        </w:rPr>
        <w:t xml:space="preserve">Office of Highway Safety email address at: </w:t>
      </w:r>
      <w:r w:rsidR="002C7C23" w:rsidRPr="00B2384E">
        <w:rPr>
          <w:rFonts w:ascii="Times New Roman" w:hAnsi="Times New Roman" w:cs="Times New Roman"/>
          <w:b/>
          <w:sz w:val="32"/>
          <w:szCs w:val="24"/>
          <w:u w:val="single"/>
        </w:rPr>
        <w:t>mohs@dps.ms.gov</w:t>
      </w:r>
    </w:p>
    <w:p w:rsidR="00B2384E" w:rsidRDefault="00B2384E"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265D17" w:rsidRDefault="00265D17"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EE68CF" w:rsidRPr="00894FB9"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lastRenderedPageBreak/>
        <w:t>Signature Sheet:</w:t>
      </w:r>
    </w:p>
    <w:p w:rsidR="00D801A0" w:rsidRPr="00742C01"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801A0" w:rsidRPr="00742C01" w:rsidRDefault="00D801A0"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742C01">
        <w:rPr>
          <w:rFonts w:ascii="Times New Roman" w:hAnsi="Times New Roman" w:cs="Times New Roman"/>
          <w:sz w:val="24"/>
          <w:szCs w:val="24"/>
        </w:rPr>
        <w:t>Please fill out the FY1</w:t>
      </w:r>
      <w:r w:rsidR="004451B0">
        <w:rPr>
          <w:rFonts w:ascii="Times New Roman" w:hAnsi="Times New Roman" w:cs="Times New Roman"/>
          <w:sz w:val="24"/>
          <w:szCs w:val="24"/>
        </w:rPr>
        <w:t>8</w:t>
      </w:r>
      <w:r w:rsidRPr="00742C01">
        <w:rPr>
          <w:rFonts w:ascii="Times New Roman" w:hAnsi="Times New Roman" w:cs="Times New Roman"/>
          <w:sz w:val="24"/>
          <w:szCs w:val="24"/>
        </w:rPr>
        <w:t xml:space="preserve"> Sub-grant Application Signature sheet in completion.</w:t>
      </w:r>
    </w:p>
    <w:p w:rsidR="00D801A0" w:rsidRPr="00742C01" w:rsidRDefault="00607934" w:rsidP="00607934">
      <w:pPr>
        <w:pStyle w:val="ListParagraph"/>
        <w:numPr>
          <w:ilvl w:val="0"/>
          <w:numId w:val="36"/>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D801A0" w:rsidRPr="00742C01">
        <w:rPr>
          <w:rFonts w:ascii="Times New Roman" w:hAnsi="Times New Roman" w:cs="Times New Roman"/>
          <w:sz w:val="24"/>
          <w:szCs w:val="24"/>
        </w:rPr>
        <w:t>Name, Mailing Address, Telephone, Fax and Email Address</w:t>
      </w:r>
    </w:p>
    <w:p w:rsidR="00D801A0" w:rsidRPr="00742C01"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Date: Date of the Application Submission</w:t>
      </w:r>
    </w:p>
    <w:p w:rsidR="00D801A0" w:rsidRPr="00742C01"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 xml:space="preserve">Beginning Date and Ending Dates: Completed </w:t>
      </w:r>
    </w:p>
    <w:p w:rsidR="00D801A0" w:rsidRPr="00742C01" w:rsidRDefault="00DB4CAA" w:rsidP="00607934">
      <w:pPr>
        <w:pStyle w:val="ListParagraph"/>
        <w:numPr>
          <w:ilvl w:val="0"/>
          <w:numId w:val="36"/>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D801A0" w:rsidRPr="00742C01">
        <w:rPr>
          <w:rFonts w:ascii="Times New Roman" w:hAnsi="Times New Roman" w:cs="Times New Roman"/>
          <w:sz w:val="24"/>
          <w:szCs w:val="24"/>
        </w:rPr>
        <w:t>Sub-grantee Payment Method: Completed</w:t>
      </w:r>
    </w:p>
    <w:p w:rsidR="00505B9D" w:rsidRPr="00742C01" w:rsidRDefault="00DB4CAA" w:rsidP="00607934">
      <w:pPr>
        <w:pStyle w:val="ListParagraph"/>
        <w:widowControl/>
        <w:numPr>
          <w:ilvl w:val="0"/>
          <w:numId w:val="36"/>
        </w:numPr>
        <w:tabs>
          <w:tab w:val="left" w:pos="0"/>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00607934" w:rsidRPr="00742C01">
        <w:rPr>
          <w:rFonts w:ascii="Times New Roman" w:hAnsi="Times New Roman" w:cs="Times New Roman"/>
          <w:sz w:val="24"/>
          <w:szCs w:val="24"/>
        </w:rPr>
        <w:tab/>
      </w:r>
      <w:r w:rsidR="00505B9D" w:rsidRPr="00742C01">
        <w:rPr>
          <w:rFonts w:ascii="Times New Roman" w:hAnsi="Times New Roman" w:cs="Times New Roman"/>
          <w:sz w:val="24"/>
          <w:szCs w:val="24"/>
        </w:rPr>
        <w:t xml:space="preserve">DUNS #- </w:t>
      </w:r>
      <w:r w:rsidR="00505B9D" w:rsidRPr="00742C01">
        <w:rPr>
          <w:rFonts w:ascii="Times New Roman" w:eastAsiaTheme="minorEastAsia" w:hAnsi="Times New Roman" w:cs="Times New Roman"/>
          <w:color w:val="000000" w:themeColor="text1"/>
          <w:kern w:val="24"/>
          <w:sz w:val="24"/>
          <w:szCs w:val="24"/>
        </w:rPr>
        <w:t>Data Universal Numbering System (Dun &amp; Bradstreet); city/county clerk</w:t>
      </w:r>
      <w:r w:rsidRPr="00742C01">
        <w:rPr>
          <w:rFonts w:ascii="Times New Roman" w:eastAsiaTheme="minorEastAsia" w:hAnsi="Times New Roman" w:cs="Times New Roman"/>
          <w:color w:val="000000" w:themeColor="text1"/>
          <w:kern w:val="24"/>
          <w:sz w:val="24"/>
          <w:szCs w:val="24"/>
        </w:rPr>
        <w:t xml:space="preserve"> can provide</w:t>
      </w:r>
    </w:p>
    <w:p w:rsidR="00607934" w:rsidRPr="00742C01"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ab/>
        <w:t>Congressional District</w:t>
      </w:r>
    </w:p>
    <w:p w:rsidR="00607934" w:rsidRPr="00742C01"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w:t>
      </w:r>
      <w:r w:rsidRPr="00742C01">
        <w:rPr>
          <w:rFonts w:ascii="Times New Roman" w:hAnsi="Times New Roman" w:cs="Times New Roman"/>
          <w:sz w:val="24"/>
          <w:szCs w:val="24"/>
        </w:rPr>
        <w:tab/>
        <w:t>Program Title: Program that you are applying for grant funding.</w:t>
      </w:r>
    </w:p>
    <w:p w:rsidR="00607934" w:rsidRPr="00742C01" w:rsidRDefault="00607934" w:rsidP="00607934">
      <w:pPr>
        <w:pStyle w:val="ListParagraph"/>
        <w:widowControl/>
        <w:numPr>
          <w:ilvl w:val="0"/>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 xml:space="preserve">   Funding Requested</w:t>
      </w:r>
    </w:p>
    <w:p w:rsidR="00607934" w:rsidRPr="00742C01"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Cost Category</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Personal Services-Salary</w:t>
      </w:r>
    </w:p>
    <w:p w:rsidR="00842D11"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 xml:space="preserve"> Fringe Amount </w:t>
      </w:r>
      <w:r w:rsidRPr="00842D11">
        <w:rPr>
          <w:rFonts w:ascii="Times New Roman" w:hAnsi="Times New Roman" w:cs="Times New Roman"/>
          <w:b/>
          <w:sz w:val="24"/>
        </w:rPr>
        <w:t>(PI&amp;E, College &amp; Universities, State Agencies Only)</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Contractual Services</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Travel</w:t>
      </w:r>
    </w:p>
    <w:p w:rsidR="00607934"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Equipment</w:t>
      </w:r>
    </w:p>
    <w:p w:rsidR="00842D11" w:rsidRPr="00742C01"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Commodities</w:t>
      </w:r>
    </w:p>
    <w:p w:rsidR="00607934" w:rsidRPr="00742C01" w:rsidRDefault="00842D11"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Pr>
          <w:rFonts w:ascii="Times New Roman" w:hAnsi="Times New Roman" w:cs="Times New Roman"/>
          <w:sz w:val="24"/>
          <w:szCs w:val="24"/>
        </w:rPr>
        <w:t>Indirect Costs</w:t>
      </w:r>
    </w:p>
    <w:p w:rsidR="00607934" w:rsidRPr="00742C01"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607934" w:rsidRPr="00742C01" w:rsidRDefault="00607934" w:rsidP="00607934">
      <w:pPr>
        <w:pStyle w:val="ListParagraph"/>
        <w:widowControl/>
        <w:numPr>
          <w:ilvl w:val="1"/>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Source of Funds</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Federal</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State</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Local</w:t>
      </w:r>
    </w:p>
    <w:p w:rsidR="00607934" w:rsidRPr="00742C01" w:rsidRDefault="00607934" w:rsidP="00607934">
      <w:pPr>
        <w:pStyle w:val="ListParagraph"/>
        <w:widowControl/>
        <w:numPr>
          <w:ilvl w:val="2"/>
          <w:numId w:val="36"/>
        </w:numPr>
        <w:tabs>
          <w:tab w:val="left" w:pos="540"/>
        </w:tabs>
        <w:autoSpaceDE/>
        <w:autoSpaceDN/>
        <w:adjustRightInd/>
        <w:contextualSpacing/>
        <w:jc w:val="both"/>
        <w:rPr>
          <w:rFonts w:ascii="Times New Roman" w:hAnsi="Times New Roman" w:cs="Times New Roman"/>
          <w:sz w:val="24"/>
          <w:szCs w:val="24"/>
        </w:rPr>
      </w:pPr>
      <w:r w:rsidRPr="00742C01">
        <w:rPr>
          <w:rFonts w:ascii="Times New Roman" w:hAnsi="Times New Roman" w:cs="Times New Roman"/>
          <w:sz w:val="24"/>
          <w:szCs w:val="24"/>
        </w:rPr>
        <w:t>Other</w:t>
      </w:r>
    </w:p>
    <w:p w:rsidR="00607934" w:rsidRPr="00742C01" w:rsidRDefault="00607934" w:rsidP="00607934">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rsidR="00EE68CF" w:rsidRPr="00894FB9" w:rsidRDefault="00EC524A"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Problem Identification:</w:t>
      </w:r>
    </w:p>
    <w:p w:rsidR="00EE68CF" w:rsidRPr="00894FB9"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Lo</w:t>
      </w:r>
      <w:r w:rsidR="00EC524A" w:rsidRPr="00894FB9">
        <w:rPr>
          <w:rFonts w:ascii="Times New Roman" w:hAnsi="Times New Roman" w:cs="Times New Roman"/>
          <w:b/>
          <w:sz w:val="28"/>
          <w:szCs w:val="24"/>
          <w:u w:val="single"/>
        </w:rPr>
        <w:t xml:space="preserve">cation </w:t>
      </w:r>
    </w:p>
    <w:p w:rsidR="00EC524A" w:rsidRPr="00742C01" w:rsidRDefault="00EC524A"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EC524A" w:rsidRDefault="00965F9B" w:rsidP="00B2384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Pr>
          <w:rFonts w:ascii="Times New Roman" w:hAnsi="Times New Roman" w:cs="Times New Roman"/>
          <w:sz w:val="24"/>
          <w:szCs w:val="24"/>
        </w:rPr>
        <w:t>F</w:t>
      </w:r>
      <w:r w:rsidR="00EC524A" w:rsidRPr="00742C01">
        <w:rPr>
          <w:rFonts w:ascii="Times New Roman" w:hAnsi="Times New Roman" w:cs="Times New Roman"/>
          <w:sz w:val="24"/>
          <w:szCs w:val="24"/>
        </w:rPr>
        <w:t>ill out the chart on the application to reflect the number of miles</w:t>
      </w:r>
      <w:r w:rsidR="00317248">
        <w:rPr>
          <w:rFonts w:ascii="Times New Roman" w:hAnsi="Times New Roman" w:cs="Times New Roman"/>
          <w:sz w:val="24"/>
          <w:szCs w:val="24"/>
        </w:rPr>
        <w:t xml:space="preserve"> within</w:t>
      </w:r>
      <w:bookmarkStart w:id="20" w:name="_GoBack"/>
      <w:bookmarkEnd w:id="20"/>
      <w:r w:rsidR="00EC524A" w:rsidRPr="00742C0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C524A" w:rsidRPr="00742C01">
        <w:rPr>
          <w:rFonts w:ascii="Times New Roman" w:hAnsi="Times New Roman" w:cs="Times New Roman"/>
          <w:sz w:val="24"/>
          <w:szCs w:val="24"/>
        </w:rPr>
        <w:t xml:space="preserve">service area, number of population served and any major roadways in the area of service. </w:t>
      </w:r>
    </w:p>
    <w:tbl>
      <w:tblPr>
        <w:tblStyle w:val="LightGrid-Accent13"/>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4451B0" w:rsidRPr="004451B0" w:rsidTr="00445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City Name:</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County Name:</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4451B0" w:rsidRPr="004451B0" w:rsidTr="004451B0">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Surrounding Counties:</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Troop District:</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4451B0" w:rsidRPr="004451B0" w:rsidTr="004451B0">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Number of Officers In Agency:</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4451B0" w:rsidRPr="004451B0" w:rsidTr="004451B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4451B0" w:rsidRPr="004451B0" w:rsidRDefault="004451B0" w:rsidP="004451B0">
            <w:pPr>
              <w:widowControl/>
              <w:autoSpaceDE/>
              <w:autoSpaceDN/>
              <w:adjustRightInd/>
              <w:rPr>
                <w:sz w:val="24"/>
                <w:szCs w:val="22"/>
              </w:rPr>
            </w:pPr>
            <w:r w:rsidRPr="004451B0">
              <w:rPr>
                <w:sz w:val="24"/>
                <w:szCs w:val="22"/>
              </w:rPr>
              <w:t>Number of Officers to Work Grant:</w:t>
            </w:r>
          </w:p>
          <w:p w:rsidR="004451B0" w:rsidRPr="004451B0" w:rsidRDefault="004451B0" w:rsidP="004451B0">
            <w:pPr>
              <w:widowControl/>
              <w:autoSpaceDE/>
              <w:autoSpaceDN/>
              <w:adjustRightInd/>
              <w:rPr>
                <w:sz w:val="24"/>
                <w:szCs w:val="22"/>
              </w:rPr>
            </w:pPr>
          </w:p>
        </w:tc>
        <w:tc>
          <w:tcPr>
            <w:tcW w:w="6300" w:type="dxa"/>
          </w:tcPr>
          <w:p w:rsidR="004451B0" w:rsidRPr="004451B0" w:rsidRDefault="004451B0" w:rsidP="004451B0">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bl>
    <w:p w:rsidR="002C7C23"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2C7C23" w:rsidRDefault="002C7C23"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7A24F2" w:rsidRPr="004451B0"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lastRenderedPageBreak/>
              <w:t>Number of Square Miles:</w:t>
            </w: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2"/>
              </w:rPr>
            </w:pPr>
          </w:p>
        </w:tc>
      </w:tr>
      <w:tr w:rsidR="007A24F2" w:rsidRPr="004451B0"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Number of Population:</w:t>
            </w: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7A24F2" w:rsidRPr="004451B0" w:rsidTr="00F12A8F">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7A24F2" w:rsidRPr="004451B0" w:rsidRDefault="007A24F2" w:rsidP="007A24F2">
            <w:pPr>
              <w:widowControl/>
              <w:autoSpaceDE/>
              <w:autoSpaceDN/>
              <w:adjustRightInd/>
              <w:rPr>
                <w:sz w:val="24"/>
                <w:szCs w:val="22"/>
              </w:rPr>
            </w:pPr>
            <w:r w:rsidRPr="004451B0">
              <w:rPr>
                <w:sz w:val="24"/>
                <w:szCs w:val="22"/>
              </w:rPr>
              <w:t>Major Roadways in the Area:</w:t>
            </w:r>
          </w:p>
          <w:p w:rsidR="007A24F2" w:rsidRPr="004451B0" w:rsidRDefault="007A24F2" w:rsidP="007A24F2">
            <w:pPr>
              <w:widowControl/>
              <w:autoSpaceDE/>
              <w:autoSpaceDN/>
              <w:adjustRightInd/>
              <w:rPr>
                <w:sz w:val="24"/>
                <w:szCs w:val="22"/>
              </w:rPr>
            </w:pPr>
          </w:p>
          <w:p w:rsidR="007A24F2" w:rsidRPr="004451B0" w:rsidRDefault="007A24F2" w:rsidP="007A24F2">
            <w:pPr>
              <w:widowControl/>
              <w:autoSpaceDE/>
              <w:autoSpaceDN/>
              <w:adjustRightInd/>
              <w:rPr>
                <w:sz w:val="24"/>
                <w:szCs w:val="22"/>
              </w:rPr>
            </w:pPr>
          </w:p>
        </w:tc>
        <w:tc>
          <w:tcPr>
            <w:tcW w:w="6282" w:type="dxa"/>
          </w:tcPr>
          <w:p w:rsidR="007A24F2" w:rsidRPr="004451B0" w:rsidRDefault="007A24F2" w:rsidP="007A24F2">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rsidR="004451B0" w:rsidRDefault="004451B0"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EE68CF" w:rsidRPr="00894FB9" w:rsidRDefault="007A24F2"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894FB9">
        <w:rPr>
          <w:rFonts w:ascii="Times New Roman" w:hAnsi="Times New Roman" w:cs="Times New Roman"/>
          <w:b/>
          <w:sz w:val="28"/>
          <w:szCs w:val="24"/>
          <w:u w:val="single"/>
        </w:rPr>
        <w:t xml:space="preserve">Problem Identification </w:t>
      </w:r>
      <w:r w:rsidR="00EC524A" w:rsidRPr="00894FB9">
        <w:rPr>
          <w:rFonts w:ascii="Times New Roman" w:hAnsi="Times New Roman" w:cs="Times New Roman"/>
          <w:b/>
          <w:sz w:val="28"/>
          <w:szCs w:val="24"/>
          <w:u w:val="single"/>
        </w:rPr>
        <w:t>Summary:</w:t>
      </w:r>
    </w:p>
    <w:p w:rsidR="00EE68CF" w:rsidRPr="00742C01"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965F9B" w:rsidRPr="00965F9B" w:rsidRDefault="00965F9B" w:rsidP="00965F9B">
      <w:pPr>
        <w:widowControl/>
        <w:autoSpaceDE/>
        <w:autoSpaceDN/>
        <w:adjustRightInd/>
        <w:rPr>
          <w:rFonts w:ascii="Times New Roman" w:hAnsi="Times New Roman" w:cs="Times New Roman"/>
          <w:color w:val="0000FF" w:themeColor="hyperlink"/>
          <w:sz w:val="24"/>
          <w:szCs w:val="24"/>
          <w:u w:val="single"/>
        </w:rPr>
      </w:pPr>
      <w:r w:rsidRPr="00965F9B">
        <w:rPr>
          <w:rFonts w:ascii="Times New Roman" w:hAnsi="Times New Roman" w:cs="Times New Roman"/>
          <w:sz w:val="24"/>
          <w:szCs w:val="24"/>
        </w:rPr>
        <w:t xml:space="preserve">Please provide a detailed problem identification description for the location that the grant will seek funding, such as high speed areas, college/universities, factories, community events, alcohol related establishments, etc. </w:t>
      </w:r>
      <w:r w:rsidRPr="00965F9B">
        <w:rPr>
          <w:rFonts w:ascii="Times New Roman" w:hAnsi="Times New Roman" w:cs="Times New Roman"/>
          <w:b/>
          <w:sz w:val="24"/>
          <w:szCs w:val="24"/>
          <w:u w:val="single"/>
        </w:rPr>
        <w:t>Please limit to 350 words for the Problem Identification Summary</w:t>
      </w:r>
      <w:r w:rsidRPr="00965F9B">
        <w:rPr>
          <w:rFonts w:ascii="Times New Roman" w:hAnsi="Times New Roman" w:cs="Times New Roman"/>
          <w:sz w:val="24"/>
          <w:szCs w:val="24"/>
        </w:rPr>
        <w:t xml:space="preserve">. </w:t>
      </w:r>
    </w:p>
    <w:p w:rsidR="00EE68CF" w:rsidRPr="00742C01" w:rsidRDefault="00EE68CF" w:rsidP="00384166">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rsidR="00265D17" w:rsidRDefault="00265D17" w:rsidP="00965F9B">
      <w:pPr>
        <w:widowControl/>
        <w:autoSpaceDE/>
        <w:autoSpaceDN/>
        <w:adjustRightInd/>
        <w:jc w:val="center"/>
        <w:rPr>
          <w:rFonts w:ascii="Times New Roman" w:hAnsi="Times New Roman" w:cs="Times New Roman"/>
          <w:b/>
          <w:sz w:val="28"/>
          <w:szCs w:val="24"/>
          <w:u w:val="single"/>
        </w:rPr>
      </w:pPr>
    </w:p>
    <w:p w:rsidR="00265D17" w:rsidRDefault="00265D17" w:rsidP="00965F9B">
      <w:pPr>
        <w:widowControl/>
        <w:autoSpaceDE/>
        <w:autoSpaceDN/>
        <w:adjustRightInd/>
        <w:jc w:val="center"/>
        <w:rPr>
          <w:rFonts w:ascii="Times New Roman" w:hAnsi="Times New Roman" w:cs="Times New Roman"/>
          <w:b/>
          <w:sz w:val="28"/>
          <w:szCs w:val="24"/>
          <w:u w:val="single"/>
        </w:rPr>
      </w:pPr>
    </w:p>
    <w:p w:rsidR="00265D17" w:rsidRDefault="00265D17" w:rsidP="00965F9B">
      <w:pPr>
        <w:widowControl/>
        <w:autoSpaceDE/>
        <w:autoSpaceDN/>
        <w:adjustRightInd/>
        <w:jc w:val="center"/>
        <w:rPr>
          <w:rFonts w:ascii="Times New Roman" w:hAnsi="Times New Roman" w:cs="Times New Roman"/>
          <w:b/>
          <w:sz w:val="28"/>
          <w:szCs w:val="24"/>
          <w:u w:val="single"/>
        </w:rPr>
      </w:pPr>
    </w:p>
    <w:p w:rsidR="00965F9B" w:rsidRPr="00965F9B" w:rsidRDefault="00965F9B" w:rsidP="00965F9B">
      <w:pPr>
        <w:widowControl/>
        <w:autoSpaceDE/>
        <w:autoSpaceDN/>
        <w:adjustRightInd/>
        <w:jc w:val="center"/>
        <w:rPr>
          <w:rFonts w:ascii="Times New Roman" w:hAnsi="Times New Roman" w:cs="Times New Roman"/>
          <w:b/>
          <w:sz w:val="28"/>
          <w:szCs w:val="24"/>
          <w:u w:val="single"/>
        </w:rPr>
      </w:pPr>
      <w:r w:rsidRPr="00965F9B">
        <w:rPr>
          <w:rFonts w:ascii="Times New Roman" w:hAnsi="Times New Roman" w:cs="Times New Roman"/>
          <w:b/>
          <w:sz w:val="28"/>
          <w:szCs w:val="24"/>
          <w:u w:val="single"/>
        </w:rPr>
        <w:t>Problem Identification</w:t>
      </w:r>
    </w:p>
    <w:p w:rsidR="00965F9B" w:rsidRPr="00965F9B" w:rsidRDefault="00965F9B" w:rsidP="00965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z w:val="28"/>
          <w:szCs w:val="24"/>
          <w:u w:val="single"/>
        </w:rPr>
      </w:pPr>
      <w:r w:rsidRPr="00965F9B">
        <w:rPr>
          <w:rFonts w:ascii="Times New Roman" w:hAnsi="Times New Roman" w:cs="Times New Roman"/>
          <w:b/>
          <w:bCs/>
          <w:sz w:val="28"/>
          <w:szCs w:val="24"/>
          <w:u w:val="single"/>
        </w:rPr>
        <w:t>Total Number of Citations 201</w:t>
      </w:r>
      <w:r w:rsidR="002F28FE">
        <w:rPr>
          <w:rFonts w:ascii="Times New Roman" w:hAnsi="Times New Roman" w:cs="Times New Roman"/>
          <w:b/>
          <w:bCs/>
          <w:sz w:val="28"/>
          <w:szCs w:val="24"/>
          <w:u w:val="single"/>
        </w:rPr>
        <w:t>3</w:t>
      </w:r>
      <w:r w:rsidRPr="00965F9B">
        <w:rPr>
          <w:rFonts w:ascii="Times New Roman" w:hAnsi="Times New Roman" w:cs="Times New Roman"/>
          <w:b/>
          <w:bCs/>
          <w:sz w:val="28"/>
          <w:szCs w:val="24"/>
          <w:u w:val="single"/>
        </w:rPr>
        <w:t>-201</w:t>
      </w:r>
      <w:r w:rsidR="002F28FE">
        <w:rPr>
          <w:rFonts w:ascii="Times New Roman" w:hAnsi="Times New Roman" w:cs="Times New Roman"/>
          <w:b/>
          <w:bCs/>
          <w:sz w:val="28"/>
          <w:szCs w:val="24"/>
          <w:u w:val="single"/>
        </w:rPr>
        <w:t>5</w:t>
      </w:r>
    </w:p>
    <w:p w:rsidR="00965F9B" w:rsidRPr="00965F9B" w:rsidRDefault="00965F9B" w:rsidP="00965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65F9B">
        <w:rPr>
          <w:rFonts w:ascii="Times New Roman" w:hAnsi="Times New Roman" w:cs="Times New Roman"/>
          <w:sz w:val="24"/>
          <w:szCs w:val="24"/>
        </w:rPr>
        <w:t>This section must be filled out completely for all project applications. Continuation grants, please provide “grant” funded citation information. If data is unavailable, please insert (NA) for not available.</w:t>
      </w:r>
    </w:p>
    <w:p w:rsidR="00965F9B" w:rsidRPr="00965F9B" w:rsidRDefault="00965F9B" w:rsidP="00965F9B">
      <w:pPr>
        <w:widowControl/>
        <w:autoSpaceDE/>
        <w:autoSpaceDN/>
        <w:adjustRightInd/>
        <w:jc w:val="both"/>
        <w:rPr>
          <w:rFonts w:ascii="Times New Roman" w:hAnsi="Times New Roman" w:cs="Times New Roman"/>
          <w:sz w:val="24"/>
          <w:szCs w:val="24"/>
        </w:rPr>
      </w:pPr>
    </w:p>
    <w:tbl>
      <w:tblPr>
        <w:tblStyle w:val="LightGrid-Accent11"/>
        <w:tblW w:w="0" w:type="auto"/>
        <w:tblLook w:val="04A0" w:firstRow="1" w:lastRow="0" w:firstColumn="1" w:lastColumn="0" w:noHBand="0" w:noVBand="1"/>
      </w:tblPr>
      <w:tblGrid>
        <w:gridCol w:w="5058"/>
        <w:gridCol w:w="1440"/>
        <w:gridCol w:w="1440"/>
        <w:gridCol w:w="1440"/>
        <w:gridCol w:w="1638"/>
      </w:tblGrid>
      <w:tr w:rsidR="009F7D20" w:rsidRPr="009F7D20" w:rsidTr="00A4625C">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Agency Citation Data Totals</w:t>
            </w:r>
          </w:p>
        </w:tc>
        <w:tc>
          <w:tcPr>
            <w:tcW w:w="1440" w:type="dxa"/>
          </w:tcPr>
          <w:p w:rsidR="009F7D20" w:rsidRPr="009F7D20" w:rsidRDefault="009F7D20"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201</w:t>
            </w:r>
            <w:r w:rsidR="002F28FE">
              <w:rPr>
                <w:rFonts w:ascii="Times New Roman" w:hAnsi="Times New Roman" w:cs="Times New Roman"/>
                <w:sz w:val="24"/>
                <w:szCs w:val="24"/>
              </w:rPr>
              <w:t>3</w:t>
            </w:r>
          </w:p>
        </w:tc>
        <w:tc>
          <w:tcPr>
            <w:tcW w:w="1440" w:type="dxa"/>
          </w:tcPr>
          <w:p w:rsidR="009F7D20" w:rsidRPr="009F7D20" w:rsidRDefault="009F7D20"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201</w:t>
            </w:r>
            <w:r w:rsidR="002F28FE">
              <w:rPr>
                <w:rFonts w:ascii="Times New Roman" w:hAnsi="Times New Roman" w:cs="Times New Roman"/>
                <w:sz w:val="24"/>
                <w:szCs w:val="24"/>
              </w:rPr>
              <w:t>4</w:t>
            </w:r>
          </w:p>
        </w:tc>
        <w:tc>
          <w:tcPr>
            <w:tcW w:w="1440" w:type="dxa"/>
          </w:tcPr>
          <w:p w:rsidR="009F7D20" w:rsidRPr="009F7D20" w:rsidRDefault="009F7D20"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201</w:t>
            </w:r>
            <w:r w:rsidR="002F28FE">
              <w:rPr>
                <w:rFonts w:ascii="Times New Roman" w:hAnsi="Times New Roman" w:cs="Times New Roman"/>
                <w:sz w:val="24"/>
                <w:szCs w:val="24"/>
              </w:rPr>
              <w:t>5</w:t>
            </w:r>
          </w:p>
        </w:tc>
        <w:tc>
          <w:tcPr>
            <w:tcW w:w="1638" w:type="dxa"/>
          </w:tcPr>
          <w:p w:rsidR="009F7D20" w:rsidRPr="009F7D20" w:rsidRDefault="009F7D20" w:rsidP="009F7D20">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Total:</w:t>
            </w:r>
          </w:p>
        </w:tc>
      </w:tr>
      <w:tr w:rsidR="009F7D20" w:rsidRPr="009F7D20" w:rsidTr="00A4625C">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All Traffic Citations</w:t>
            </w: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9F7D20" w:rsidRPr="009F7D20" w:rsidTr="00A4625C">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Agency Speed Citations</w:t>
            </w: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9F7D20" w:rsidRPr="009F7D20" w:rsidTr="00A4625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Agency Seatbelt Citations</w:t>
            </w: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9F7D20" w:rsidRPr="009F7D20" w:rsidTr="00A4625C">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Agency Child Restraint Citations</w:t>
            </w: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9F7D20" w:rsidRPr="009F7D20" w:rsidTr="00A4625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Agency DUI Arrests (Alcohol)</w:t>
            </w: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9F7D20" w:rsidRPr="009F7D20" w:rsidTr="00A4625C">
        <w:trPr>
          <w:cnfStyle w:val="000000010000" w:firstRow="0" w:lastRow="0" w:firstColumn="0" w:lastColumn="0" w:oddVBand="0" w:evenVBand="0" w:oddHBand="0" w:evenHBand="1"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Agency DUI-Other (Drug)</w:t>
            </w: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rsidR="00965F9B" w:rsidRDefault="00965F9B" w:rsidP="00965F9B">
      <w:pPr>
        <w:widowControl/>
        <w:autoSpaceDE/>
        <w:autoSpaceDN/>
        <w:adjustRightInd/>
        <w:jc w:val="center"/>
        <w:rPr>
          <w:rFonts w:ascii="Times New Roman" w:hAnsi="Times New Roman" w:cs="Times New Roman"/>
          <w:b/>
          <w:sz w:val="24"/>
          <w:szCs w:val="24"/>
          <w:u w:val="single"/>
        </w:rPr>
      </w:pPr>
    </w:p>
    <w:tbl>
      <w:tblPr>
        <w:tblStyle w:val="LightGrid-Accent12"/>
        <w:tblW w:w="0" w:type="auto"/>
        <w:tblLook w:val="04A0" w:firstRow="1" w:lastRow="0" w:firstColumn="1" w:lastColumn="0" w:noHBand="0" w:noVBand="1"/>
      </w:tblPr>
      <w:tblGrid>
        <w:gridCol w:w="5058"/>
        <w:gridCol w:w="1440"/>
        <w:gridCol w:w="1440"/>
        <w:gridCol w:w="1440"/>
        <w:gridCol w:w="1638"/>
      </w:tblGrid>
      <w:tr w:rsidR="009F7D20" w:rsidRPr="009F7D20" w:rsidTr="00A4625C">
        <w:trPr>
          <w:cnfStyle w:val="100000000000" w:firstRow="1" w:lastRow="0" w:firstColumn="0" w:lastColumn="0" w:oddVBand="0" w:evenVBand="0" w:oddHBand="0"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rPr>
                <w:rFonts w:ascii="Times New Roman" w:hAnsi="Times New Roman" w:cs="Times New Roman"/>
                <w:sz w:val="24"/>
                <w:szCs w:val="24"/>
              </w:rPr>
            </w:pPr>
            <w:r w:rsidRPr="009F7D20">
              <w:rPr>
                <w:rFonts w:ascii="Times New Roman" w:hAnsi="Times New Roman" w:cs="Times New Roman"/>
                <w:sz w:val="24"/>
                <w:szCs w:val="24"/>
              </w:rPr>
              <w:t>Grant Funded Citation Data Totals-Continuation Grants ONLY</w:t>
            </w:r>
          </w:p>
        </w:tc>
        <w:tc>
          <w:tcPr>
            <w:tcW w:w="1440" w:type="dxa"/>
          </w:tcPr>
          <w:p w:rsidR="009F7D20" w:rsidRPr="009F7D20" w:rsidRDefault="009F7D20"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201</w:t>
            </w:r>
            <w:r w:rsidR="002F28FE">
              <w:rPr>
                <w:rFonts w:ascii="Times New Roman" w:hAnsi="Times New Roman" w:cs="Times New Roman"/>
                <w:sz w:val="24"/>
                <w:szCs w:val="24"/>
              </w:rPr>
              <w:t>3</w:t>
            </w:r>
          </w:p>
        </w:tc>
        <w:tc>
          <w:tcPr>
            <w:tcW w:w="1440" w:type="dxa"/>
          </w:tcPr>
          <w:p w:rsidR="009F7D20" w:rsidRPr="009F7D20" w:rsidRDefault="009F7D20"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201</w:t>
            </w:r>
            <w:r w:rsidR="002F28FE">
              <w:rPr>
                <w:rFonts w:ascii="Times New Roman" w:hAnsi="Times New Roman" w:cs="Times New Roman"/>
                <w:sz w:val="24"/>
                <w:szCs w:val="24"/>
              </w:rPr>
              <w:t>4</w:t>
            </w:r>
          </w:p>
        </w:tc>
        <w:tc>
          <w:tcPr>
            <w:tcW w:w="1440" w:type="dxa"/>
          </w:tcPr>
          <w:p w:rsidR="009F7D20" w:rsidRPr="009F7D20" w:rsidRDefault="009F7D20"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201</w:t>
            </w:r>
            <w:r w:rsidR="002F28FE">
              <w:rPr>
                <w:rFonts w:ascii="Times New Roman" w:hAnsi="Times New Roman" w:cs="Times New Roman"/>
                <w:sz w:val="24"/>
                <w:szCs w:val="24"/>
              </w:rPr>
              <w:t>5</w:t>
            </w:r>
          </w:p>
        </w:tc>
        <w:tc>
          <w:tcPr>
            <w:tcW w:w="1638" w:type="dxa"/>
          </w:tcPr>
          <w:p w:rsidR="009F7D20" w:rsidRPr="009F7D20" w:rsidRDefault="009F7D20" w:rsidP="009F7D20">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F7D20">
              <w:rPr>
                <w:rFonts w:ascii="Times New Roman" w:hAnsi="Times New Roman" w:cs="Times New Roman"/>
                <w:sz w:val="24"/>
                <w:szCs w:val="24"/>
              </w:rPr>
              <w:t>Total:</w:t>
            </w:r>
          </w:p>
        </w:tc>
      </w:tr>
      <w:tr w:rsidR="009F7D20" w:rsidRPr="009F7D20" w:rsidTr="00A4625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Grant Funded Speed Citations</w:t>
            </w: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9F7D20" w:rsidRPr="009F7D20" w:rsidTr="00A4625C">
        <w:trPr>
          <w:cnfStyle w:val="000000010000" w:firstRow="0" w:lastRow="0" w:firstColumn="0" w:lastColumn="0" w:oddVBand="0" w:evenVBand="0" w:oddHBand="0" w:evenHBand="1"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Grant Funded Seatbelt Citations</w:t>
            </w: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9F7D20" w:rsidRPr="009F7D20" w:rsidTr="00A4625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Grant Funded Child Restraint Citations</w:t>
            </w: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9F7D20" w:rsidRPr="009F7D20" w:rsidTr="00A4625C">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Grant Funded DUI Arrests (Alcohol)</w:t>
            </w: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9F7D20" w:rsidRPr="009F7D20" w:rsidTr="00A4625C">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58" w:type="dxa"/>
          </w:tcPr>
          <w:p w:rsidR="009F7D20" w:rsidRPr="009F7D20" w:rsidRDefault="009F7D20" w:rsidP="009F7D20">
            <w:pPr>
              <w:widowControl/>
              <w:autoSpaceDE/>
              <w:autoSpaceDN/>
              <w:adjustRightInd/>
              <w:jc w:val="both"/>
              <w:rPr>
                <w:rFonts w:ascii="Times New Roman" w:hAnsi="Times New Roman" w:cs="Times New Roman"/>
                <w:sz w:val="24"/>
                <w:szCs w:val="24"/>
              </w:rPr>
            </w:pPr>
            <w:r w:rsidRPr="009F7D20">
              <w:rPr>
                <w:rFonts w:ascii="Times New Roman" w:hAnsi="Times New Roman" w:cs="Times New Roman"/>
                <w:sz w:val="24"/>
                <w:szCs w:val="24"/>
              </w:rPr>
              <w:t>Grant Funded DUI Other (Drug)</w:t>
            </w: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440"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F7D20" w:rsidRPr="009F7D20" w:rsidRDefault="009F7D20" w:rsidP="009F7D20">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bl>
    <w:p w:rsidR="009F7D20" w:rsidRPr="00965F9B" w:rsidRDefault="009F7D20" w:rsidP="00965F9B">
      <w:pPr>
        <w:widowControl/>
        <w:autoSpaceDE/>
        <w:autoSpaceDN/>
        <w:adjustRightInd/>
        <w:jc w:val="center"/>
        <w:rPr>
          <w:rFonts w:ascii="Times New Roman" w:hAnsi="Times New Roman" w:cs="Times New Roman"/>
          <w:b/>
          <w:sz w:val="24"/>
          <w:szCs w:val="24"/>
          <w:u w:val="single"/>
        </w:rPr>
      </w:pPr>
    </w:p>
    <w:p w:rsidR="00265D17" w:rsidRDefault="00265D17" w:rsidP="00965F9B">
      <w:pPr>
        <w:widowControl/>
        <w:autoSpaceDE/>
        <w:autoSpaceDN/>
        <w:adjustRightInd/>
        <w:jc w:val="center"/>
        <w:rPr>
          <w:rFonts w:ascii="Times New Roman" w:hAnsi="Times New Roman" w:cs="Times New Roman"/>
          <w:b/>
          <w:sz w:val="24"/>
          <w:szCs w:val="24"/>
          <w:u w:val="single"/>
        </w:rPr>
      </w:pPr>
    </w:p>
    <w:p w:rsidR="00965F9B" w:rsidRDefault="00965F9B" w:rsidP="00965F9B">
      <w:pPr>
        <w:widowControl/>
        <w:autoSpaceDE/>
        <w:autoSpaceDN/>
        <w:adjustRightInd/>
        <w:jc w:val="center"/>
        <w:rPr>
          <w:rFonts w:ascii="Times New Roman" w:hAnsi="Times New Roman" w:cs="Times New Roman"/>
          <w:b/>
          <w:sz w:val="24"/>
          <w:szCs w:val="24"/>
          <w:u w:val="single"/>
        </w:rPr>
      </w:pPr>
      <w:r w:rsidRPr="00965F9B">
        <w:rPr>
          <w:rFonts w:ascii="Times New Roman" w:hAnsi="Times New Roman" w:cs="Times New Roman"/>
          <w:b/>
          <w:sz w:val="24"/>
          <w:szCs w:val="24"/>
          <w:u w:val="single"/>
        </w:rPr>
        <w:lastRenderedPageBreak/>
        <w:t>Total Public Information and Education Presentations:</w:t>
      </w:r>
    </w:p>
    <w:p w:rsidR="00265D17" w:rsidRPr="00965F9B" w:rsidRDefault="00265D17" w:rsidP="00965F9B">
      <w:pPr>
        <w:widowControl/>
        <w:autoSpaceDE/>
        <w:autoSpaceDN/>
        <w:adjustRightInd/>
        <w:jc w:val="center"/>
        <w:rPr>
          <w:rFonts w:ascii="Times New Roman" w:hAnsi="Times New Roman" w:cs="Times New Roman"/>
          <w:b/>
          <w:sz w:val="24"/>
          <w:szCs w:val="24"/>
          <w:u w:val="single"/>
        </w:rPr>
      </w:pPr>
    </w:p>
    <w:p w:rsidR="00965F9B" w:rsidRPr="00965F9B" w:rsidRDefault="00965F9B" w:rsidP="00965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965F9B">
        <w:rPr>
          <w:rFonts w:ascii="Times New Roman" w:hAnsi="Times New Roman" w:cs="Times New Roman"/>
          <w:sz w:val="24"/>
          <w:szCs w:val="24"/>
        </w:rPr>
        <w:t>This section must be filled out completely for all project applications. Continuation grants, please provide “grant” funded presentation information. If data is unavailable, please insert (NA) for not available.</w:t>
      </w:r>
    </w:p>
    <w:p w:rsidR="00965F9B" w:rsidRPr="00965F9B" w:rsidRDefault="00965F9B" w:rsidP="00965F9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4968"/>
        <w:gridCol w:w="1260"/>
        <w:gridCol w:w="1530"/>
        <w:gridCol w:w="1620"/>
        <w:gridCol w:w="1638"/>
      </w:tblGrid>
      <w:tr w:rsidR="00965F9B" w:rsidRPr="00965F9B" w:rsidTr="007B2229">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968" w:type="dxa"/>
          </w:tcPr>
          <w:p w:rsidR="00965F9B" w:rsidRPr="00965F9B" w:rsidRDefault="00965F9B" w:rsidP="00965F9B">
            <w:pPr>
              <w:widowControl/>
              <w:autoSpaceDE/>
              <w:autoSpaceDN/>
              <w:adjustRightInd/>
              <w:jc w:val="both"/>
              <w:rPr>
                <w:sz w:val="24"/>
                <w:szCs w:val="24"/>
              </w:rPr>
            </w:pPr>
            <w:r w:rsidRPr="00965F9B">
              <w:rPr>
                <w:sz w:val="24"/>
                <w:szCs w:val="24"/>
              </w:rPr>
              <w:t>PI&amp; E Efforts</w:t>
            </w:r>
          </w:p>
        </w:tc>
        <w:tc>
          <w:tcPr>
            <w:tcW w:w="1260" w:type="dxa"/>
          </w:tcPr>
          <w:p w:rsidR="00965F9B" w:rsidRPr="00965F9B" w:rsidRDefault="00965F9B"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965F9B">
              <w:rPr>
                <w:sz w:val="24"/>
                <w:szCs w:val="24"/>
              </w:rPr>
              <w:t>201</w:t>
            </w:r>
            <w:r w:rsidR="002F28FE">
              <w:rPr>
                <w:sz w:val="24"/>
                <w:szCs w:val="24"/>
              </w:rPr>
              <w:t>3</w:t>
            </w:r>
          </w:p>
        </w:tc>
        <w:tc>
          <w:tcPr>
            <w:tcW w:w="1530" w:type="dxa"/>
          </w:tcPr>
          <w:p w:rsidR="00965F9B" w:rsidRPr="00965F9B" w:rsidRDefault="00965F9B"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965F9B">
              <w:rPr>
                <w:sz w:val="24"/>
                <w:szCs w:val="24"/>
              </w:rPr>
              <w:t>201</w:t>
            </w:r>
            <w:r w:rsidR="002F28FE">
              <w:rPr>
                <w:sz w:val="24"/>
                <w:szCs w:val="24"/>
              </w:rPr>
              <w:t>4</w:t>
            </w:r>
          </w:p>
        </w:tc>
        <w:tc>
          <w:tcPr>
            <w:tcW w:w="1620" w:type="dxa"/>
          </w:tcPr>
          <w:p w:rsidR="00965F9B" w:rsidRPr="00965F9B" w:rsidRDefault="00965F9B" w:rsidP="002F28FE">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965F9B">
              <w:rPr>
                <w:sz w:val="24"/>
                <w:szCs w:val="24"/>
              </w:rPr>
              <w:t>201</w:t>
            </w:r>
            <w:r w:rsidR="002F28FE">
              <w:rPr>
                <w:sz w:val="24"/>
                <w:szCs w:val="24"/>
              </w:rPr>
              <w:t>5</w:t>
            </w:r>
          </w:p>
        </w:tc>
        <w:tc>
          <w:tcPr>
            <w:tcW w:w="1638" w:type="dxa"/>
          </w:tcPr>
          <w:p w:rsidR="00965F9B" w:rsidRPr="00965F9B" w:rsidRDefault="00965F9B" w:rsidP="00965F9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965F9B">
              <w:rPr>
                <w:sz w:val="24"/>
                <w:szCs w:val="24"/>
              </w:rPr>
              <w:t>Total:</w:t>
            </w:r>
          </w:p>
        </w:tc>
      </w:tr>
      <w:tr w:rsidR="00965F9B" w:rsidRPr="00965F9B" w:rsidTr="007B222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968" w:type="dxa"/>
          </w:tcPr>
          <w:p w:rsidR="00965F9B" w:rsidRPr="00965F9B" w:rsidRDefault="00965F9B" w:rsidP="00965F9B">
            <w:pPr>
              <w:widowControl/>
              <w:autoSpaceDE/>
              <w:autoSpaceDN/>
              <w:adjustRightInd/>
              <w:jc w:val="both"/>
              <w:rPr>
                <w:sz w:val="24"/>
                <w:szCs w:val="24"/>
              </w:rPr>
            </w:pPr>
            <w:r w:rsidRPr="00965F9B">
              <w:rPr>
                <w:sz w:val="24"/>
                <w:szCs w:val="24"/>
              </w:rPr>
              <w:t>Presentations Given</w:t>
            </w:r>
          </w:p>
        </w:tc>
        <w:tc>
          <w:tcPr>
            <w:tcW w:w="1260"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530"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20"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965F9B" w:rsidRPr="00965F9B" w:rsidTr="007B2229">
        <w:trPr>
          <w:cnfStyle w:val="000000010000" w:firstRow="0" w:lastRow="0" w:firstColumn="0" w:lastColumn="0" w:oddVBand="0" w:evenVBand="0" w:oddHBand="0" w:evenHBand="1"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968" w:type="dxa"/>
          </w:tcPr>
          <w:p w:rsidR="00965F9B" w:rsidRPr="00965F9B" w:rsidRDefault="00965F9B" w:rsidP="00965F9B">
            <w:pPr>
              <w:widowControl/>
              <w:autoSpaceDE/>
              <w:autoSpaceDN/>
              <w:adjustRightInd/>
              <w:jc w:val="both"/>
              <w:rPr>
                <w:sz w:val="24"/>
                <w:szCs w:val="24"/>
              </w:rPr>
            </w:pPr>
            <w:r w:rsidRPr="00965F9B">
              <w:rPr>
                <w:sz w:val="24"/>
                <w:szCs w:val="24"/>
              </w:rPr>
              <w:t># of People Reached</w:t>
            </w:r>
          </w:p>
        </w:tc>
        <w:tc>
          <w:tcPr>
            <w:tcW w:w="1260" w:type="dxa"/>
          </w:tcPr>
          <w:p w:rsidR="00965F9B" w:rsidRPr="00965F9B" w:rsidRDefault="00965F9B" w:rsidP="00965F9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530" w:type="dxa"/>
          </w:tcPr>
          <w:p w:rsidR="00965F9B" w:rsidRPr="00965F9B" w:rsidRDefault="00965F9B" w:rsidP="00965F9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20" w:type="dxa"/>
          </w:tcPr>
          <w:p w:rsidR="00965F9B" w:rsidRPr="00965F9B" w:rsidRDefault="00965F9B" w:rsidP="00965F9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1638" w:type="dxa"/>
          </w:tcPr>
          <w:p w:rsidR="00965F9B" w:rsidRPr="00965F9B" w:rsidRDefault="00965F9B" w:rsidP="00965F9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965F9B" w:rsidRPr="00965F9B" w:rsidTr="007B222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968" w:type="dxa"/>
          </w:tcPr>
          <w:p w:rsidR="00965F9B" w:rsidRPr="00965F9B" w:rsidRDefault="00965F9B" w:rsidP="00965F9B">
            <w:pPr>
              <w:widowControl/>
              <w:autoSpaceDE/>
              <w:autoSpaceDN/>
              <w:adjustRightInd/>
              <w:jc w:val="both"/>
              <w:rPr>
                <w:sz w:val="24"/>
                <w:szCs w:val="24"/>
              </w:rPr>
            </w:pPr>
            <w:r w:rsidRPr="00965F9B">
              <w:rPr>
                <w:sz w:val="24"/>
                <w:szCs w:val="24"/>
              </w:rPr>
              <w:t>Evaluations Received</w:t>
            </w:r>
          </w:p>
        </w:tc>
        <w:tc>
          <w:tcPr>
            <w:tcW w:w="1260"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530"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20"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638" w:type="dxa"/>
          </w:tcPr>
          <w:p w:rsidR="00965F9B" w:rsidRPr="00965F9B" w:rsidRDefault="00965F9B" w:rsidP="00965F9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bl>
    <w:p w:rsidR="00265D17" w:rsidRDefault="00265D17" w:rsidP="00705AA8">
      <w:pPr>
        <w:widowControl/>
        <w:autoSpaceDE/>
        <w:autoSpaceDN/>
        <w:adjustRightInd/>
        <w:jc w:val="center"/>
        <w:rPr>
          <w:rFonts w:ascii="Times New Roman" w:hAnsi="Times New Roman" w:cs="Times New Roman"/>
          <w:b/>
          <w:sz w:val="28"/>
          <w:szCs w:val="24"/>
          <w:u w:val="single"/>
        </w:rPr>
      </w:pPr>
    </w:p>
    <w:p w:rsidR="00705AA8" w:rsidRPr="009260EF" w:rsidRDefault="007A24F2" w:rsidP="00705AA8">
      <w:pPr>
        <w:widowControl/>
        <w:autoSpaceDE/>
        <w:autoSpaceDN/>
        <w:adjustRightInd/>
        <w:jc w:val="center"/>
        <w:rPr>
          <w:rFonts w:ascii="Times New Roman" w:hAnsi="Times New Roman" w:cs="Times New Roman"/>
          <w:sz w:val="28"/>
          <w:szCs w:val="24"/>
        </w:rPr>
      </w:pPr>
      <w:r w:rsidRPr="009260EF">
        <w:rPr>
          <w:rFonts w:ascii="Times New Roman" w:hAnsi="Times New Roman" w:cs="Times New Roman"/>
          <w:b/>
          <w:sz w:val="28"/>
          <w:szCs w:val="24"/>
          <w:u w:val="single"/>
        </w:rPr>
        <w:t>Proposed Target, Performance Measure and Strategies to be achieved during FY1</w:t>
      </w:r>
      <w:r w:rsidR="002F28FE">
        <w:rPr>
          <w:rFonts w:ascii="Times New Roman" w:hAnsi="Times New Roman" w:cs="Times New Roman"/>
          <w:b/>
          <w:sz w:val="28"/>
          <w:szCs w:val="24"/>
          <w:u w:val="single"/>
        </w:rPr>
        <w:t>8</w:t>
      </w:r>
      <w:r w:rsidRPr="009260EF">
        <w:rPr>
          <w:rFonts w:ascii="Times New Roman" w:hAnsi="Times New Roman" w:cs="Times New Roman"/>
          <w:b/>
          <w:sz w:val="28"/>
          <w:szCs w:val="24"/>
          <w:u w:val="single"/>
        </w:rPr>
        <w:t>:</w:t>
      </w:r>
    </w:p>
    <w:p w:rsidR="00705AA8" w:rsidRPr="00742C01" w:rsidRDefault="00705AA8" w:rsidP="00705AA8">
      <w:pPr>
        <w:widowControl/>
        <w:autoSpaceDE/>
        <w:autoSpaceDN/>
        <w:adjustRightInd/>
        <w:jc w:val="both"/>
        <w:rPr>
          <w:rFonts w:ascii="Times New Roman" w:hAnsi="Times New Roman" w:cs="Times New Roman"/>
          <w:sz w:val="24"/>
          <w:szCs w:val="24"/>
        </w:rPr>
      </w:pPr>
    </w:p>
    <w:p w:rsidR="00EF4903" w:rsidRPr="00646F1C" w:rsidRDefault="002812B6"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742C01">
        <w:rPr>
          <w:rFonts w:ascii="Times New Roman" w:hAnsi="Times New Roman" w:cs="Times New Roman"/>
          <w:sz w:val="24"/>
          <w:szCs w:val="24"/>
        </w:rPr>
        <w:t xml:space="preserve">This section must be completed for all project applications.  </w:t>
      </w:r>
      <w:r w:rsidR="00EF4903" w:rsidRPr="00742C01">
        <w:rPr>
          <w:rFonts w:ascii="Times New Roman" w:hAnsi="Times New Roman" w:cs="Times New Roman"/>
          <w:sz w:val="24"/>
          <w:szCs w:val="24"/>
        </w:rPr>
        <w:t>Please provide a description of how the agency will counter the problems stated in the problem identification sections</w:t>
      </w:r>
      <w:r w:rsidR="00744674" w:rsidRPr="00742C01">
        <w:rPr>
          <w:rFonts w:ascii="Times New Roman" w:hAnsi="Times New Roman" w:cs="Times New Roman"/>
          <w:sz w:val="24"/>
          <w:szCs w:val="24"/>
        </w:rPr>
        <w:t xml:space="preserve"> above</w:t>
      </w:r>
      <w:r w:rsidR="00EF4903" w:rsidRPr="00742C01">
        <w:rPr>
          <w:rFonts w:ascii="Times New Roman" w:hAnsi="Times New Roman" w:cs="Times New Roman"/>
          <w:sz w:val="24"/>
          <w:szCs w:val="24"/>
        </w:rPr>
        <w:t>.</w:t>
      </w:r>
      <w:r w:rsidR="00646F1C">
        <w:rPr>
          <w:rFonts w:ascii="Times New Roman" w:hAnsi="Times New Roman" w:cs="Times New Roman"/>
          <w:sz w:val="24"/>
          <w:szCs w:val="24"/>
        </w:rPr>
        <w:t xml:space="preserve"> </w:t>
      </w:r>
      <w:r w:rsidR="00646F1C" w:rsidRPr="00646F1C">
        <w:rPr>
          <w:rFonts w:ascii="Times New Roman" w:hAnsi="Times New Roman" w:cs="Times New Roman"/>
          <w:b/>
          <w:sz w:val="24"/>
          <w:szCs w:val="24"/>
          <w:u w:val="single"/>
        </w:rPr>
        <w:t xml:space="preserve">Please use </w:t>
      </w:r>
      <w:r w:rsidR="00646F1C">
        <w:rPr>
          <w:rFonts w:ascii="Times New Roman" w:hAnsi="Times New Roman" w:cs="Times New Roman"/>
          <w:b/>
          <w:sz w:val="24"/>
          <w:szCs w:val="24"/>
          <w:u w:val="single"/>
        </w:rPr>
        <w:t xml:space="preserve">Agency </w:t>
      </w:r>
      <w:r w:rsidR="00646F1C" w:rsidRPr="00646F1C">
        <w:rPr>
          <w:rFonts w:ascii="Times New Roman" w:hAnsi="Times New Roman" w:cs="Times New Roman"/>
          <w:b/>
          <w:sz w:val="24"/>
          <w:szCs w:val="24"/>
          <w:u w:val="single"/>
        </w:rPr>
        <w:t>201</w:t>
      </w:r>
      <w:r w:rsidR="002F28FE">
        <w:rPr>
          <w:rFonts w:ascii="Times New Roman" w:hAnsi="Times New Roman" w:cs="Times New Roman"/>
          <w:b/>
          <w:sz w:val="24"/>
          <w:szCs w:val="24"/>
          <w:u w:val="single"/>
        </w:rPr>
        <w:t>4</w:t>
      </w:r>
      <w:r w:rsidR="00646F1C" w:rsidRPr="00646F1C">
        <w:rPr>
          <w:rFonts w:ascii="Times New Roman" w:hAnsi="Times New Roman" w:cs="Times New Roman"/>
          <w:b/>
          <w:sz w:val="24"/>
          <w:szCs w:val="24"/>
          <w:u w:val="single"/>
        </w:rPr>
        <w:t xml:space="preserve"> Fatal Crash and Fatality data</w:t>
      </w:r>
      <w:r w:rsidR="00646F1C">
        <w:rPr>
          <w:rFonts w:ascii="Times New Roman" w:hAnsi="Times New Roman" w:cs="Times New Roman"/>
          <w:b/>
          <w:sz w:val="24"/>
          <w:szCs w:val="24"/>
          <w:u w:val="single"/>
        </w:rPr>
        <w:t>, if available</w:t>
      </w:r>
      <w:r w:rsidR="00646F1C" w:rsidRPr="00646F1C">
        <w:rPr>
          <w:rFonts w:ascii="Times New Roman" w:hAnsi="Times New Roman" w:cs="Times New Roman"/>
          <w:b/>
          <w:sz w:val="24"/>
          <w:szCs w:val="24"/>
          <w:u w:val="single"/>
        </w:rPr>
        <w:t>.</w:t>
      </w:r>
      <w:r w:rsidR="00646F1C">
        <w:rPr>
          <w:rFonts w:ascii="Times New Roman" w:hAnsi="Times New Roman" w:cs="Times New Roman"/>
          <w:b/>
          <w:sz w:val="24"/>
          <w:szCs w:val="24"/>
          <w:u w:val="single"/>
        </w:rPr>
        <w:t xml:space="preserve"> </w:t>
      </w:r>
    </w:p>
    <w:p w:rsidR="00EF4903" w:rsidRPr="00742C01"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DE1B0E"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Target</w:t>
      </w:r>
      <w:r w:rsidR="006B218F">
        <w:rPr>
          <w:rFonts w:ascii="Times New Roman" w:hAnsi="Times New Roman" w:cs="Times New Roman"/>
          <w:b/>
          <w:sz w:val="28"/>
          <w:szCs w:val="24"/>
          <w:u w:val="single"/>
        </w:rPr>
        <w:t xml:space="preserve"> for Project</w:t>
      </w:r>
      <w:r w:rsidRPr="004F5313">
        <w:rPr>
          <w:rFonts w:ascii="Times New Roman" w:hAnsi="Times New Roman" w:cs="Times New Roman"/>
          <w:b/>
          <w:sz w:val="28"/>
          <w:szCs w:val="24"/>
          <w:u w:val="single"/>
        </w:rPr>
        <w:t>:</w:t>
      </w:r>
    </w:p>
    <w:p w:rsidR="00DB3321" w:rsidRPr="00DB3321" w:rsidRDefault="00DB3321"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Pr="004F5313" w:rsidRDefault="00744674" w:rsidP="00DE1B0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4F5313">
        <w:rPr>
          <w:rFonts w:ascii="Times New Roman" w:hAnsi="Times New Roman" w:cs="Times New Roman"/>
          <w:sz w:val="28"/>
          <w:szCs w:val="24"/>
        </w:rPr>
        <w:t>What targets will your agency accomplish during the FY1</w:t>
      </w:r>
      <w:r w:rsidR="002F28FE">
        <w:rPr>
          <w:rFonts w:ascii="Times New Roman" w:hAnsi="Times New Roman" w:cs="Times New Roman"/>
          <w:sz w:val="28"/>
          <w:szCs w:val="24"/>
        </w:rPr>
        <w:t>8</w:t>
      </w:r>
      <w:r w:rsidRPr="004F5313">
        <w:rPr>
          <w:rFonts w:ascii="Times New Roman" w:hAnsi="Times New Roman" w:cs="Times New Roman"/>
          <w:sz w:val="28"/>
          <w:szCs w:val="24"/>
        </w:rPr>
        <w:t xml:space="preserve"> grant year?</w:t>
      </w:r>
    </w:p>
    <w:p w:rsidR="00744674" w:rsidRPr="00744674"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965F9B" w:rsidRPr="00965F9B" w:rsidRDefault="00965F9B" w:rsidP="00965F9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965F9B">
        <w:rPr>
          <w:rFonts w:ascii="Times New Roman" w:hAnsi="Times New Roman" w:cs="Times New Roman"/>
          <w:b/>
          <w:sz w:val="24"/>
          <w:szCs w:val="24"/>
          <w:u w:val="single"/>
        </w:rPr>
        <w:t>Target for Enforcement Project:</w:t>
      </w:r>
    </w:p>
    <w:p w:rsidR="002F28FE" w:rsidRPr="002F28FE" w:rsidRDefault="002F28FE" w:rsidP="002F28FE">
      <w:pPr>
        <w:widowControl/>
        <w:autoSpaceDE/>
        <w:autoSpaceDN/>
        <w:adjustRightInd/>
        <w:rPr>
          <w:rFonts w:ascii="Times New Roman" w:eastAsiaTheme="minorHAnsi" w:hAnsi="Times New Roman" w:cs="Times New Roman"/>
          <w:sz w:val="24"/>
          <w:szCs w:val="24"/>
        </w:rPr>
      </w:pPr>
      <w:r w:rsidRPr="002F28FE">
        <w:rPr>
          <w:rFonts w:ascii="Times New Roman" w:eastAsiaTheme="minorHAnsi" w:hAnsi="Times New Roman" w:cs="Times New Roman"/>
          <w:sz w:val="24"/>
          <w:szCs w:val="24"/>
        </w:rPr>
        <w:t>The jurisdiction/agency of _________________ will (reduce or maintain) the number of (alcohol related, drug impaired, unbelted or speed) injuries from _____ in 201</w:t>
      </w:r>
      <w:r w:rsidR="00E67B21">
        <w:rPr>
          <w:rFonts w:ascii="Times New Roman" w:eastAsiaTheme="minorHAnsi" w:hAnsi="Times New Roman" w:cs="Times New Roman"/>
          <w:sz w:val="24"/>
          <w:szCs w:val="24"/>
        </w:rPr>
        <w:t>5</w:t>
      </w:r>
      <w:r w:rsidRPr="002F28FE">
        <w:rPr>
          <w:rFonts w:ascii="Times New Roman" w:eastAsiaTheme="minorHAnsi" w:hAnsi="Times New Roman" w:cs="Times New Roman"/>
          <w:sz w:val="24"/>
          <w:szCs w:val="24"/>
        </w:rPr>
        <w:t xml:space="preserve"> to _____ by the end of 2018. </w:t>
      </w:r>
    </w:p>
    <w:p w:rsidR="002F28FE" w:rsidRPr="002F28FE" w:rsidRDefault="002F28FE" w:rsidP="002F28FE">
      <w:pPr>
        <w:widowControl/>
        <w:autoSpaceDE/>
        <w:autoSpaceDN/>
        <w:adjustRightInd/>
        <w:rPr>
          <w:rFonts w:ascii="Times New Roman" w:eastAsiaTheme="minorHAnsi" w:hAnsi="Times New Roman" w:cs="Times New Roman"/>
          <w:sz w:val="24"/>
          <w:szCs w:val="24"/>
        </w:rPr>
      </w:pPr>
    </w:p>
    <w:p w:rsidR="002F28FE" w:rsidRPr="002F28FE" w:rsidRDefault="002F28FE" w:rsidP="002F28FE">
      <w:pPr>
        <w:widowControl/>
        <w:autoSpaceDE/>
        <w:autoSpaceDN/>
        <w:adjustRightInd/>
        <w:rPr>
          <w:rFonts w:ascii="Times New Roman" w:eastAsiaTheme="minorHAnsi" w:hAnsi="Times New Roman" w:cs="Times New Roman"/>
          <w:sz w:val="24"/>
          <w:szCs w:val="24"/>
        </w:rPr>
      </w:pPr>
      <w:r w:rsidRPr="002F28FE">
        <w:rPr>
          <w:rFonts w:ascii="Times New Roman" w:eastAsiaTheme="minorHAnsi" w:hAnsi="Times New Roman" w:cs="Times New Roman"/>
          <w:sz w:val="24"/>
          <w:szCs w:val="24"/>
        </w:rPr>
        <w:t>The jurisdiction/agency of _________________ will (reduce or maintain) the number of (alcohol related, drug impaired, unbelted or speed) crashes from _____ in 201</w:t>
      </w:r>
      <w:r w:rsidR="00E67B21">
        <w:rPr>
          <w:rFonts w:ascii="Times New Roman" w:eastAsiaTheme="minorHAnsi" w:hAnsi="Times New Roman" w:cs="Times New Roman"/>
          <w:sz w:val="24"/>
          <w:szCs w:val="24"/>
        </w:rPr>
        <w:t>5</w:t>
      </w:r>
      <w:r w:rsidRPr="002F28FE">
        <w:rPr>
          <w:rFonts w:ascii="Times New Roman" w:eastAsiaTheme="minorHAnsi" w:hAnsi="Times New Roman" w:cs="Times New Roman"/>
          <w:sz w:val="24"/>
          <w:szCs w:val="24"/>
        </w:rPr>
        <w:t xml:space="preserve"> to _____ by the end of 2018. </w:t>
      </w:r>
    </w:p>
    <w:p w:rsidR="002F28FE" w:rsidRPr="002F28FE" w:rsidRDefault="002F28FE" w:rsidP="002F28FE">
      <w:pPr>
        <w:widowControl/>
        <w:autoSpaceDE/>
        <w:autoSpaceDN/>
        <w:adjustRightInd/>
        <w:rPr>
          <w:rFonts w:ascii="Times New Roman" w:eastAsiaTheme="minorHAnsi" w:hAnsi="Times New Roman" w:cs="Times New Roman"/>
          <w:sz w:val="24"/>
          <w:szCs w:val="24"/>
        </w:rPr>
      </w:pPr>
    </w:p>
    <w:p w:rsidR="002F28FE" w:rsidRPr="002F28FE" w:rsidRDefault="002F28FE" w:rsidP="002F28FE">
      <w:pPr>
        <w:widowControl/>
        <w:autoSpaceDE/>
        <w:autoSpaceDN/>
        <w:adjustRightInd/>
        <w:rPr>
          <w:rFonts w:ascii="Times New Roman" w:eastAsiaTheme="minorHAnsi" w:hAnsi="Times New Roman" w:cs="Times New Roman"/>
          <w:sz w:val="24"/>
          <w:szCs w:val="24"/>
        </w:rPr>
      </w:pPr>
      <w:r w:rsidRPr="002F28FE">
        <w:rPr>
          <w:rFonts w:ascii="Times New Roman" w:eastAsiaTheme="minorHAnsi" w:hAnsi="Times New Roman" w:cs="Times New Roman"/>
          <w:sz w:val="24"/>
          <w:szCs w:val="24"/>
        </w:rPr>
        <w:t>The jurisdiction/agency of _________________ will (reduce or maintain) the number of (alcohol related, drug impaired, unbelted or speed) fatalities from _____ in 201</w:t>
      </w:r>
      <w:r w:rsidR="00E67B21">
        <w:rPr>
          <w:rFonts w:ascii="Times New Roman" w:eastAsiaTheme="minorHAnsi" w:hAnsi="Times New Roman" w:cs="Times New Roman"/>
          <w:sz w:val="24"/>
          <w:szCs w:val="24"/>
        </w:rPr>
        <w:t>5</w:t>
      </w:r>
      <w:r w:rsidRPr="002F28FE">
        <w:rPr>
          <w:rFonts w:ascii="Times New Roman" w:eastAsiaTheme="minorHAnsi" w:hAnsi="Times New Roman" w:cs="Times New Roman"/>
          <w:sz w:val="24"/>
          <w:szCs w:val="24"/>
        </w:rPr>
        <w:t xml:space="preserve"> to _____ by the end of 2018. </w:t>
      </w:r>
    </w:p>
    <w:p w:rsidR="00965F9B" w:rsidRPr="00965F9B" w:rsidRDefault="00965F9B" w:rsidP="00965F9B">
      <w:pPr>
        <w:widowControl/>
        <w:autoSpaceDE/>
        <w:autoSpaceDN/>
        <w:adjustRightInd/>
        <w:rPr>
          <w:rFonts w:ascii="Times New Roman" w:eastAsiaTheme="minorHAnsi" w:hAnsi="Times New Roman" w:cs="Times New Roman"/>
          <w:sz w:val="24"/>
          <w:szCs w:val="24"/>
        </w:rPr>
      </w:pPr>
    </w:p>
    <w:p w:rsidR="00744674" w:rsidRPr="00646F1C" w:rsidRDefault="00965F9B"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Alcohol Related </w:t>
      </w:r>
      <w:r w:rsidR="00DE1B0E" w:rsidRPr="00646F1C">
        <w:rPr>
          <w:rFonts w:ascii="Times New Roman" w:hAnsi="Times New Roman" w:cs="Times New Roman"/>
          <w:b/>
          <w:sz w:val="24"/>
          <w:szCs w:val="24"/>
          <w:u w:val="single"/>
        </w:rPr>
        <w:t xml:space="preserve">Target </w:t>
      </w:r>
      <w:r w:rsidR="00744674" w:rsidRPr="00646F1C">
        <w:rPr>
          <w:rFonts w:ascii="Times New Roman" w:hAnsi="Times New Roman" w:cs="Times New Roman"/>
          <w:b/>
          <w:sz w:val="24"/>
          <w:szCs w:val="24"/>
          <w:u w:val="single"/>
        </w:rPr>
        <w:t>Example</w:t>
      </w:r>
      <w:r w:rsidRPr="00646F1C">
        <w:rPr>
          <w:rFonts w:ascii="Times New Roman" w:hAnsi="Times New Roman" w:cs="Times New Roman"/>
          <w:b/>
          <w:sz w:val="24"/>
          <w:szCs w:val="24"/>
          <w:u w:val="single"/>
        </w:rPr>
        <w:t>s</w:t>
      </w:r>
      <w:r w:rsidR="00744674" w:rsidRPr="00646F1C">
        <w:rPr>
          <w:rFonts w:ascii="Times New Roman" w:hAnsi="Times New Roman" w:cs="Times New Roman"/>
          <w:b/>
          <w:sz w:val="24"/>
          <w:szCs w:val="24"/>
          <w:u w:val="single"/>
        </w:rPr>
        <w:t xml:space="preserve">: </w:t>
      </w:r>
    </w:p>
    <w:p w:rsidR="00F30CA8" w:rsidRPr="00646F1C" w:rsidRDefault="00F30CA8" w:rsidP="00F30CA8">
      <w:pPr>
        <w:rPr>
          <w:rFonts w:ascii="Times New Roman" w:hAnsi="Times New Roman" w:cs="Times New Roman"/>
          <w:b/>
          <w:sz w:val="24"/>
          <w:szCs w:val="24"/>
        </w:rPr>
      </w:pPr>
      <w:r w:rsidRPr="00646F1C">
        <w:rPr>
          <w:rFonts w:ascii="Times New Roman" w:hAnsi="Times New Roman" w:cs="Times New Roman"/>
          <w:sz w:val="24"/>
          <w:szCs w:val="24"/>
          <w:u w:val="single"/>
        </w:rPr>
        <w:t>Target:</w:t>
      </w:r>
      <w:r w:rsidRPr="00646F1C">
        <w:rPr>
          <w:rFonts w:ascii="Times New Roman" w:hAnsi="Times New Roman" w:cs="Times New Roman"/>
          <w:sz w:val="24"/>
          <w:szCs w:val="24"/>
        </w:rPr>
        <w:t xml:space="preserve"> To reduce alcohol related crashes from (21) the </w:t>
      </w:r>
      <w:r w:rsidR="00542BAC" w:rsidRPr="00646F1C">
        <w:rPr>
          <w:rFonts w:ascii="Times New Roman" w:hAnsi="Times New Roman" w:cs="Times New Roman"/>
          <w:sz w:val="24"/>
          <w:szCs w:val="24"/>
        </w:rPr>
        <w:t>201</w:t>
      </w:r>
      <w:r w:rsidR="002F28FE">
        <w:rPr>
          <w:rFonts w:ascii="Times New Roman" w:hAnsi="Times New Roman" w:cs="Times New Roman"/>
          <w:sz w:val="24"/>
          <w:szCs w:val="24"/>
        </w:rPr>
        <w:t>4</w:t>
      </w:r>
      <w:r w:rsidRPr="00646F1C">
        <w:rPr>
          <w:rFonts w:ascii="Times New Roman" w:hAnsi="Times New Roman" w:cs="Times New Roman"/>
          <w:sz w:val="24"/>
          <w:szCs w:val="24"/>
        </w:rPr>
        <w:t xml:space="preserve"> to (16)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To reduce alcohol related fatal crashes from (1) in </w:t>
      </w:r>
      <w:r w:rsidR="00542BAC" w:rsidRPr="00646F1C">
        <w:rPr>
          <w:rFonts w:ascii="Times New Roman" w:hAnsi="Times New Roman" w:cs="Times New Roman"/>
          <w:sz w:val="24"/>
          <w:szCs w:val="24"/>
        </w:rPr>
        <w:t>201</w:t>
      </w:r>
      <w:r w:rsidR="00E67B21">
        <w:rPr>
          <w:rFonts w:ascii="Times New Roman" w:hAnsi="Times New Roman" w:cs="Times New Roman"/>
          <w:sz w:val="24"/>
          <w:szCs w:val="24"/>
        </w:rPr>
        <w:t>5</w:t>
      </w:r>
      <w:r w:rsidRPr="00646F1C">
        <w:rPr>
          <w:rFonts w:ascii="Times New Roman" w:hAnsi="Times New Roman" w:cs="Times New Roman"/>
          <w:sz w:val="24"/>
          <w:szCs w:val="24"/>
        </w:rPr>
        <w:t xml:space="preserve"> to (0)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w:t>
      </w:r>
    </w:p>
    <w:p w:rsidR="00744674" w:rsidRPr="00646F1C"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30CA8" w:rsidRPr="00646F1C" w:rsidRDefault="00F30CA8" w:rsidP="00F30CA8">
      <w:pPr>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Occupant Protection </w:t>
      </w:r>
      <w:r w:rsidR="00DE1B0E" w:rsidRPr="00646F1C">
        <w:rPr>
          <w:rFonts w:ascii="Times New Roman" w:hAnsi="Times New Roman" w:cs="Times New Roman"/>
          <w:b/>
          <w:sz w:val="24"/>
          <w:szCs w:val="24"/>
          <w:u w:val="single"/>
        </w:rPr>
        <w:t xml:space="preserve">Target </w:t>
      </w:r>
      <w:r w:rsidRPr="00646F1C">
        <w:rPr>
          <w:rFonts w:ascii="Times New Roman" w:hAnsi="Times New Roman" w:cs="Times New Roman"/>
          <w:b/>
          <w:sz w:val="24"/>
          <w:szCs w:val="24"/>
          <w:u w:val="single"/>
        </w:rPr>
        <w:t>Example:</w:t>
      </w:r>
    </w:p>
    <w:p w:rsidR="00F30CA8" w:rsidRPr="00646F1C" w:rsidRDefault="00F30CA8" w:rsidP="00F30CA8">
      <w:pPr>
        <w:rPr>
          <w:rFonts w:ascii="Times New Roman" w:hAnsi="Times New Roman" w:cs="Times New Roman"/>
          <w:b/>
          <w:sz w:val="24"/>
          <w:szCs w:val="24"/>
        </w:rPr>
      </w:pPr>
      <w:r w:rsidRPr="00646F1C">
        <w:rPr>
          <w:rFonts w:ascii="Times New Roman" w:hAnsi="Times New Roman" w:cs="Times New Roman"/>
          <w:sz w:val="24"/>
          <w:szCs w:val="24"/>
          <w:u w:val="single"/>
        </w:rPr>
        <w:t>Target:</w:t>
      </w:r>
      <w:r w:rsidRPr="00646F1C">
        <w:rPr>
          <w:rFonts w:ascii="Times New Roman" w:hAnsi="Times New Roman" w:cs="Times New Roman"/>
          <w:sz w:val="24"/>
          <w:szCs w:val="24"/>
        </w:rPr>
        <w:t xml:space="preserve"> Reduce the number of crashes involving non belted passengers or occupants from (11) in </w:t>
      </w:r>
      <w:r w:rsidR="00646F1C" w:rsidRPr="00646F1C">
        <w:rPr>
          <w:rFonts w:ascii="Times New Roman" w:hAnsi="Times New Roman" w:cs="Times New Roman"/>
          <w:sz w:val="24"/>
          <w:szCs w:val="24"/>
        </w:rPr>
        <w:t>2014</w:t>
      </w:r>
      <w:r w:rsidRPr="00646F1C">
        <w:rPr>
          <w:rFonts w:ascii="Times New Roman" w:hAnsi="Times New Roman" w:cs="Times New Roman"/>
          <w:sz w:val="24"/>
          <w:szCs w:val="24"/>
        </w:rPr>
        <w:t xml:space="preserve"> to (9)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to reduce the number of injury crashes from (81) in </w:t>
      </w:r>
      <w:r w:rsidR="00646F1C" w:rsidRPr="00646F1C">
        <w:rPr>
          <w:rFonts w:ascii="Times New Roman" w:hAnsi="Times New Roman" w:cs="Times New Roman"/>
          <w:sz w:val="24"/>
          <w:szCs w:val="24"/>
        </w:rPr>
        <w:t>201</w:t>
      </w:r>
      <w:r w:rsidR="00E67B21">
        <w:rPr>
          <w:rFonts w:ascii="Times New Roman" w:hAnsi="Times New Roman" w:cs="Times New Roman"/>
          <w:sz w:val="24"/>
          <w:szCs w:val="24"/>
        </w:rPr>
        <w:t>5</w:t>
      </w:r>
      <w:r w:rsidRPr="00646F1C">
        <w:rPr>
          <w:rFonts w:ascii="Times New Roman" w:hAnsi="Times New Roman" w:cs="Times New Roman"/>
          <w:sz w:val="24"/>
          <w:szCs w:val="24"/>
        </w:rPr>
        <w:t xml:space="preserve"> to (76)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and reduce the number of unbelted injuries from (6) in </w:t>
      </w:r>
      <w:r w:rsidR="00646F1C" w:rsidRPr="00646F1C">
        <w:rPr>
          <w:rFonts w:ascii="Times New Roman" w:hAnsi="Times New Roman" w:cs="Times New Roman"/>
          <w:sz w:val="24"/>
          <w:szCs w:val="24"/>
        </w:rPr>
        <w:t>201</w:t>
      </w:r>
      <w:r w:rsidR="00E67B21">
        <w:rPr>
          <w:rFonts w:ascii="Times New Roman" w:hAnsi="Times New Roman" w:cs="Times New Roman"/>
          <w:sz w:val="24"/>
          <w:szCs w:val="24"/>
        </w:rPr>
        <w:t>5</w:t>
      </w:r>
      <w:r w:rsidRPr="00646F1C">
        <w:rPr>
          <w:rFonts w:ascii="Times New Roman" w:hAnsi="Times New Roman" w:cs="Times New Roman"/>
          <w:sz w:val="24"/>
          <w:szCs w:val="24"/>
        </w:rPr>
        <w:t xml:space="preserve"> to (5)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w:t>
      </w:r>
    </w:p>
    <w:p w:rsidR="00744674" w:rsidRPr="00646F1C"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744674" w:rsidRPr="00646F1C" w:rsidRDefault="00F30CA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Police Traffic Services </w:t>
      </w:r>
      <w:r w:rsidR="00DE1B0E" w:rsidRPr="00646F1C">
        <w:rPr>
          <w:rFonts w:ascii="Times New Roman" w:hAnsi="Times New Roman" w:cs="Times New Roman"/>
          <w:b/>
          <w:sz w:val="24"/>
          <w:szCs w:val="24"/>
          <w:u w:val="single"/>
        </w:rPr>
        <w:t xml:space="preserve">Target </w:t>
      </w:r>
      <w:r w:rsidRPr="00646F1C">
        <w:rPr>
          <w:rFonts w:ascii="Times New Roman" w:hAnsi="Times New Roman" w:cs="Times New Roman"/>
          <w:b/>
          <w:sz w:val="24"/>
          <w:szCs w:val="24"/>
          <w:u w:val="single"/>
        </w:rPr>
        <w:t>Example:</w:t>
      </w:r>
    </w:p>
    <w:p w:rsidR="00F30CA8" w:rsidRPr="00646F1C" w:rsidRDefault="00F30CA8" w:rsidP="00F30CA8">
      <w:pPr>
        <w:rPr>
          <w:rFonts w:ascii="Times New Roman" w:hAnsi="Times New Roman" w:cs="Times New Roman"/>
          <w:b/>
          <w:sz w:val="24"/>
          <w:szCs w:val="24"/>
        </w:rPr>
      </w:pPr>
      <w:r w:rsidRPr="00646F1C">
        <w:rPr>
          <w:rFonts w:ascii="Times New Roman" w:hAnsi="Times New Roman" w:cs="Times New Roman"/>
          <w:sz w:val="24"/>
          <w:szCs w:val="24"/>
          <w:u w:val="single"/>
        </w:rPr>
        <w:t>Target:</w:t>
      </w:r>
      <w:r w:rsidRPr="00646F1C">
        <w:rPr>
          <w:rFonts w:ascii="Times New Roman" w:hAnsi="Times New Roman" w:cs="Times New Roman"/>
          <w:sz w:val="24"/>
          <w:szCs w:val="24"/>
        </w:rPr>
        <w:t xml:space="preserve"> To reduce motor crashes involving non belted passengers or occupants from (16) crashes </w:t>
      </w:r>
      <w:r w:rsidR="00646F1C" w:rsidRPr="00646F1C">
        <w:rPr>
          <w:rFonts w:ascii="Times New Roman" w:hAnsi="Times New Roman" w:cs="Times New Roman"/>
          <w:sz w:val="24"/>
          <w:szCs w:val="24"/>
        </w:rPr>
        <w:t>in 201</w:t>
      </w:r>
      <w:r w:rsidR="00E67B21">
        <w:rPr>
          <w:rFonts w:ascii="Times New Roman" w:hAnsi="Times New Roman" w:cs="Times New Roman"/>
          <w:sz w:val="24"/>
          <w:szCs w:val="24"/>
        </w:rPr>
        <w:t>5</w:t>
      </w:r>
      <w:r w:rsidR="00646F1C" w:rsidRPr="00646F1C">
        <w:rPr>
          <w:rFonts w:ascii="Times New Roman" w:hAnsi="Times New Roman" w:cs="Times New Roman"/>
          <w:sz w:val="24"/>
          <w:szCs w:val="24"/>
        </w:rPr>
        <w:t xml:space="preserve"> </w:t>
      </w:r>
      <w:r w:rsidRPr="00646F1C">
        <w:rPr>
          <w:rFonts w:ascii="Times New Roman" w:hAnsi="Times New Roman" w:cs="Times New Roman"/>
          <w:sz w:val="24"/>
          <w:szCs w:val="24"/>
        </w:rPr>
        <w:t xml:space="preserve">to (14) crashes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To reduce the number of motor vehicle crashes unbelted not injured from (12) in </w:t>
      </w:r>
      <w:r w:rsidR="00646F1C" w:rsidRPr="00646F1C">
        <w:rPr>
          <w:rFonts w:ascii="Times New Roman" w:hAnsi="Times New Roman" w:cs="Times New Roman"/>
          <w:sz w:val="24"/>
          <w:szCs w:val="24"/>
        </w:rPr>
        <w:t>201</w:t>
      </w:r>
      <w:r w:rsidR="00E67B21">
        <w:rPr>
          <w:rFonts w:ascii="Times New Roman" w:hAnsi="Times New Roman" w:cs="Times New Roman"/>
          <w:sz w:val="24"/>
          <w:szCs w:val="24"/>
        </w:rPr>
        <w:t>5</w:t>
      </w:r>
      <w:r w:rsidRPr="00646F1C">
        <w:rPr>
          <w:rFonts w:ascii="Times New Roman" w:hAnsi="Times New Roman" w:cs="Times New Roman"/>
          <w:sz w:val="24"/>
          <w:szCs w:val="24"/>
        </w:rPr>
        <w:t xml:space="preserve"> to (10) by the 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 xml:space="preserve">. Reduce the number of speed related crashes from (40) in </w:t>
      </w:r>
      <w:r w:rsidR="00646F1C" w:rsidRPr="00646F1C">
        <w:rPr>
          <w:rFonts w:ascii="Times New Roman" w:hAnsi="Times New Roman" w:cs="Times New Roman"/>
          <w:sz w:val="24"/>
          <w:szCs w:val="24"/>
        </w:rPr>
        <w:t>201</w:t>
      </w:r>
      <w:r w:rsidR="00E67B21">
        <w:rPr>
          <w:rFonts w:ascii="Times New Roman" w:hAnsi="Times New Roman" w:cs="Times New Roman"/>
          <w:sz w:val="24"/>
          <w:szCs w:val="24"/>
        </w:rPr>
        <w:t>5</w:t>
      </w:r>
      <w:r w:rsidRPr="00646F1C">
        <w:rPr>
          <w:rFonts w:ascii="Times New Roman" w:hAnsi="Times New Roman" w:cs="Times New Roman"/>
          <w:sz w:val="24"/>
          <w:szCs w:val="24"/>
        </w:rPr>
        <w:t xml:space="preserve"> to (36) by the </w:t>
      </w:r>
      <w:r w:rsidRPr="00646F1C">
        <w:rPr>
          <w:rFonts w:ascii="Times New Roman" w:hAnsi="Times New Roman" w:cs="Times New Roman"/>
          <w:sz w:val="24"/>
          <w:szCs w:val="24"/>
        </w:rPr>
        <w:lastRenderedPageBreak/>
        <w:t xml:space="preserve">end of </w:t>
      </w:r>
      <w:r w:rsidR="00542BAC" w:rsidRPr="00646F1C">
        <w:rPr>
          <w:rFonts w:ascii="Times New Roman" w:hAnsi="Times New Roman" w:cs="Times New Roman"/>
          <w:sz w:val="24"/>
          <w:szCs w:val="24"/>
        </w:rPr>
        <w:t>FY1</w:t>
      </w:r>
      <w:r w:rsidR="002F28FE">
        <w:rPr>
          <w:rFonts w:ascii="Times New Roman" w:hAnsi="Times New Roman" w:cs="Times New Roman"/>
          <w:sz w:val="24"/>
          <w:szCs w:val="24"/>
        </w:rPr>
        <w:t>8</w:t>
      </w:r>
      <w:r w:rsidRPr="00646F1C">
        <w:rPr>
          <w:rFonts w:ascii="Times New Roman" w:hAnsi="Times New Roman" w:cs="Times New Roman"/>
          <w:sz w:val="24"/>
          <w:szCs w:val="24"/>
        </w:rPr>
        <w:t>.</w:t>
      </w: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Motorcycle Target Example:</w:t>
      </w:r>
    </w:p>
    <w:p w:rsidR="00DE1B0E" w:rsidRPr="00646F1C" w:rsidRDefault="00DE1B0E" w:rsidP="00DE1B0E">
      <w:pPr>
        <w:rPr>
          <w:rFonts w:ascii="Times New Roman" w:hAnsi="Times New Roman"/>
          <w:b/>
          <w:sz w:val="24"/>
          <w:szCs w:val="24"/>
        </w:rPr>
      </w:pPr>
      <w:r w:rsidRPr="00646F1C">
        <w:rPr>
          <w:rFonts w:ascii="Times New Roman" w:hAnsi="Times New Roman"/>
          <w:sz w:val="24"/>
          <w:szCs w:val="24"/>
          <w:u w:val="single"/>
        </w:rPr>
        <w:t>Target</w:t>
      </w:r>
      <w:r w:rsidRPr="00646F1C">
        <w:rPr>
          <w:rFonts w:ascii="Times New Roman" w:hAnsi="Times New Roman"/>
          <w:sz w:val="24"/>
          <w:szCs w:val="24"/>
        </w:rPr>
        <w:t xml:space="preserve">: Reduce the number of motorcycle fatalities within the five 5 zone areas by 10% from (26) in </w:t>
      </w:r>
      <w:r w:rsidR="00542BAC" w:rsidRPr="00646F1C">
        <w:rPr>
          <w:rFonts w:ascii="Times New Roman" w:hAnsi="Times New Roman"/>
          <w:sz w:val="24"/>
          <w:szCs w:val="24"/>
        </w:rPr>
        <w:t>201</w:t>
      </w:r>
      <w:r w:rsidR="00E67B21">
        <w:rPr>
          <w:rFonts w:ascii="Times New Roman" w:hAnsi="Times New Roman"/>
          <w:sz w:val="24"/>
          <w:szCs w:val="24"/>
        </w:rPr>
        <w:t>5</w:t>
      </w:r>
      <w:r w:rsidRPr="00646F1C">
        <w:rPr>
          <w:rFonts w:ascii="Times New Roman" w:hAnsi="Times New Roman"/>
          <w:sz w:val="24"/>
          <w:szCs w:val="24"/>
        </w:rPr>
        <w:t xml:space="preserve"> to (24) during </w:t>
      </w:r>
      <w:r w:rsidR="00542BAC" w:rsidRPr="00646F1C">
        <w:rPr>
          <w:rFonts w:ascii="Times New Roman" w:hAnsi="Times New Roman"/>
          <w:sz w:val="24"/>
          <w:szCs w:val="24"/>
        </w:rPr>
        <w:t>FY1</w:t>
      </w:r>
      <w:r w:rsidR="002F28FE">
        <w:rPr>
          <w:rFonts w:ascii="Times New Roman" w:hAnsi="Times New Roman"/>
          <w:sz w:val="24"/>
          <w:szCs w:val="24"/>
        </w:rPr>
        <w:t>8</w:t>
      </w:r>
      <w:r w:rsidRPr="00646F1C">
        <w:rPr>
          <w:rFonts w:ascii="Times New Roman" w:hAnsi="Times New Roman"/>
          <w:sz w:val="24"/>
          <w:szCs w:val="24"/>
        </w:rPr>
        <w:t xml:space="preserve">.  Reduce the number of motorcycle crashes from (422) in </w:t>
      </w:r>
      <w:r w:rsidR="00542BAC" w:rsidRPr="00646F1C">
        <w:rPr>
          <w:rFonts w:ascii="Times New Roman" w:hAnsi="Times New Roman"/>
          <w:sz w:val="24"/>
          <w:szCs w:val="24"/>
        </w:rPr>
        <w:t>201</w:t>
      </w:r>
      <w:r w:rsidR="00380D8C">
        <w:rPr>
          <w:rFonts w:ascii="Times New Roman" w:hAnsi="Times New Roman"/>
          <w:sz w:val="24"/>
          <w:szCs w:val="24"/>
        </w:rPr>
        <w:t>5</w:t>
      </w:r>
      <w:r w:rsidRPr="00646F1C">
        <w:rPr>
          <w:rFonts w:ascii="Times New Roman" w:hAnsi="Times New Roman"/>
          <w:sz w:val="24"/>
          <w:szCs w:val="24"/>
        </w:rPr>
        <w:t xml:space="preserve"> in (415) during </w:t>
      </w:r>
      <w:r w:rsidR="00542BAC" w:rsidRPr="00646F1C">
        <w:rPr>
          <w:rFonts w:ascii="Times New Roman" w:hAnsi="Times New Roman"/>
          <w:sz w:val="24"/>
          <w:szCs w:val="24"/>
        </w:rPr>
        <w:t>FY1</w:t>
      </w:r>
      <w:r w:rsidR="002F28FE">
        <w:rPr>
          <w:rFonts w:ascii="Times New Roman" w:hAnsi="Times New Roman"/>
          <w:sz w:val="24"/>
          <w:szCs w:val="24"/>
        </w:rPr>
        <w:t>8</w:t>
      </w:r>
      <w:r w:rsidRPr="00646F1C">
        <w:rPr>
          <w:rFonts w:ascii="Times New Roman" w:hAnsi="Times New Roman"/>
          <w:sz w:val="24"/>
          <w:szCs w:val="24"/>
        </w:rPr>
        <w:t>.</w:t>
      </w: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Public Information and Enforcement Target </w:t>
      </w:r>
      <w:r w:rsidR="009F7D20">
        <w:rPr>
          <w:rFonts w:ascii="Times New Roman" w:hAnsi="Times New Roman" w:cs="Times New Roman"/>
          <w:b/>
          <w:sz w:val="24"/>
          <w:szCs w:val="24"/>
          <w:u w:val="single"/>
        </w:rPr>
        <w:t xml:space="preserve">&amp; </w:t>
      </w:r>
      <w:r w:rsidRPr="00646F1C">
        <w:rPr>
          <w:rFonts w:ascii="Times New Roman" w:hAnsi="Times New Roman" w:cs="Times New Roman"/>
          <w:b/>
          <w:sz w:val="24"/>
          <w:szCs w:val="24"/>
          <w:u w:val="single"/>
        </w:rPr>
        <w:t>Example:</w:t>
      </w:r>
    </w:p>
    <w:p w:rsidR="009F7D20" w:rsidRPr="009F7D20" w:rsidRDefault="009F7D20" w:rsidP="009F7D20">
      <w:pPr>
        <w:widowControl/>
        <w:autoSpaceDE/>
        <w:autoSpaceDN/>
        <w:adjustRightInd/>
        <w:rPr>
          <w:rFonts w:ascii="Times New Roman" w:eastAsiaTheme="minorHAnsi" w:hAnsi="Times New Roman" w:cs="Times New Roman"/>
          <w:sz w:val="24"/>
          <w:szCs w:val="24"/>
        </w:rPr>
      </w:pPr>
      <w:r w:rsidRPr="009F7D20">
        <w:rPr>
          <w:rFonts w:ascii="Times New Roman" w:eastAsiaTheme="minorHAnsi" w:hAnsi="Times New Roman" w:cs="Times New Roman"/>
          <w:sz w:val="24"/>
          <w:szCs w:val="24"/>
        </w:rPr>
        <w:t>The jurisdiction/agency of _________________ will attribute to (reduce or maintain) the number of (alcohol related, drug impaired, unbelted or speed) injuries from _____ in 201</w:t>
      </w:r>
      <w:r w:rsidR="00380D8C">
        <w:rPr>
          <w:rFonts w:ascii="Times New Roman" w:eastAsiaTheme="minorHAnsi" w:hAnsi="Times New Roman" w:cs="Times New Roman"/>
          <w:sz w:val="24"/>
          <w:szCs w:val="24"/>
        </w:rPr>
        <w:t>5</w:t>
      </w:r>
      <w:r w:rsidRPr="009F7D20">
        <w:rPr>
          <w:rFonts w:ascii="Times New Roman" w:eastAsiaTheme="minorHAnsi" w:hAnsi="Times New Roman" w:cs="Times New Roman"/>
          <w:sz w:val="24"/>
          <w:szCs w:val="24"/>
        </w:rPr>
        <w:t xml:space="preserve"> to _____ by the end of 201</w:t>
      </w:r>
      <w:r w:rsidR="002F28FE">
        <w:rPr>
          <w:rFonts w:ascii="Times New Roman" w:eastAsiaTheme="minorHAnsi" w:hAnsi="Times New Roman" w:cs="Times New Roman"/>
          <w:sz w:val="24"/>
          <w:szCs w:val="24"/>
        </w:rPr>
        <w:t>8</w:t>
      </w:r>
      <w:r w:rsidRPr="009F7D20">
        <w:rPr>
          <w:rFonts w:ascii="Times New Roman" w:eastAsiaTheme="minorHAnsi" w:hAnsi="Times New Roman" w:cs="Times New Roman"/>
          <w:sz w:val="24"/>
          <w:szCs w:val="24"/>
        </w:rPr>
        <w:t xml:space="preserve">. </w:t>
      </w:r>
    </w:p>
    <w:p w:rsidR="009F7D20" w:rsidRPr="009F7D20" w:rsidRDefault="009F7D20" w:rsidP="009F7D20">
      <w:pPr>
        <w:widowControl/>
        <w:autoSpaceDE/>
        <w:autoSpaceDN/>
        <w:adjustRightInd/>
        <w:rPr>
          <w:rFonts w:ascii="Times New Roman" w:eastAsiaTheme="minorHAnsi" w:hAnsi="Times New Roman" w:cs="Times New Roman"/>
          <w:sz w:val="24"/>
          <w:szCs w:val="24"/>
        </w:rPr>
      </w:pPr>
    </w:p>
    <w:p w:rsidR="009F7D20" w:rsidRPr="009F7D20" w:rsidRDefault="009F7D20" w:rsidP="009F7D20">
      <w:pPr>
        <w:widowControl/>
        <w:autoSpaceDE/>
        <w:autoSpaceDN/>
        <w:adjustRightInd/>
        <w:rPr>
          <w:rFonts w:ascii="Times New Roman" w:eastAsiaTheme="minorHAnsi" w:hAnsi="Times New Roman" w:cs="Times New Roman"/>
          <w:sz w:val="24"/>
          <w:szCs w:val="24"/>
        </w:rPr>
      </w:pPr>
      <w:r w:rsidRPr="009F7D20">
        <w:rPr>
          <w:rFonts w:ascii="Times New Roman" w:eastAsiaTheme="minorHAnsi" w:hAnsi="Times New Roman" w:cs="Times New Roman"/>
          <w:sz w:val="24"/>
          <w:szCs w:val="24"/>
        </w:rPr>
        <w:t>The jurisdiction/agency of _________________ will attribute to (reduce or maintain) the number of (alcohol related, drug impaired, unbelted or speed) crashes from _____ in 201</w:t>
      </w:r>
      <w:r w:rsidR="00380D8C">
        <w:rPr>
          <w:rFonts w:ascii="Times New Roman" w:eastAsiaTheme="minorHAnsi" w:hAnsi="Times New Roman" w:cs="Times New Roman"/>
          <w:sz w:val="24"/>
          <w:szCs w:val="24"/>
        </w:rPr>
        <w:t>5</w:t>
      </w:r>
      <w:r w:rsidRPr="009F7D20">
        <w:rPr>
          <w:rFonts w:ascii="Times New Roman" w:eastAsiaTheme="minorHAnsi" w:hAnsi="Times New Roman" w:cs="Times New Roman"/>
          <w:sz w:val="24"/>
          <w:szCs w:val="24"/>
        </w:rPr>
        <w:t xml:space="preserve"> to _____ by the end of 201</w:t>
      </w:r>
      <w:r w:rsidR="002F28FE">
        <w:rPr>
          <w:rFonts w:ascii="Times New Roman" w:eastAsiaTheme="minorHAnsi" w:hAnsi="Times New Roman" w:cs="Times New Roman"/>
          <w:sz w:val="24"/>
          <w:szCs w:val="24"/>
        </w:rPr>
        <w:t>8</w:t>
      </w:r>
      <w:r w:rsidRPr="009F7D20">
        <w:rPr>
          <w:rFonts w:ascii="Times New Roman" w:eastAsiaTheme="minorHAnsi" w:hAnsi="Times New Roman" w:cs="Times New Roman"/>
          <w:sz w:val="24"/>
          <w:szCs w:val="24"/>
        </w:rPr>
        <w:t xml:space="preserve">. </w:t>
      </w:r>
    </w:p>
    <w:p w:rsidR="009F7D20" w:rsidRPr="009F7D20" w:rsidRDefault="009F7D20" w:rsidP="009F7D20">
      <w:pPr>
        <w:widowControl/>
        <w:autoSpaceDE/>
        <w:autoSpaceDN/>
        <w:adjustRightInd/>
        <w:rPr>
          <w:rFonts w:ascii="Times New Roman" w:eastAsiaTheme="minorHAnsi" w:hAnsi="Times New Roman" w:cs="Times New Roman"/>
          <w:sz w:val="24"/>
          <w:szCs w:val="24"/>
        </w:rPr>
      </w:pPr>
    </w:p>
    <w:p w:rsidR="009F7D20" w:rsidRPr="009F7D20" w:rsidRDefault="009F7D20" w:rsidP="009F7D20">
      <w:pPr>
        <w:widowControl/>
        <w:autoSpaceDE/>
        <w:autoSpaceDN/>
        <w:adjustRightInd/>
        <w:rPr>
          <w:rFonts w:ascii="Times New Roman" w:eastAsiaTheme="minorHAnsi" w:hAnsi="Times New Roman" w:cs="Times New Roman"/>
          <w:sz w:val="24"/>
          <w:szCs w:val="24"/>
        </w:rPr>
      </w:pPr>
      <w:r w:rsidRPr="009F7D20">
        <w:rPr>
          <w:rFonts w:ascii="Times New Roman" w:eastAsiaTheme="minorHAnsi" w:hAnsi="Times New Roman" w:cs="Times New Roman"/>
          <w:sz w:val="24"/>
          <w:szCs w:val="24"/>
        </w:rPr>
        <w:t>The jurisdiction/agency of _________________ will attribute to (reduce or maintain) the number of (alcohol related, drug impaired, unbelted or speed) fatalities from _____ in 20</w:t>
      </w:r>
      <w:r w:rsidR="002F28FE">
        <w:rPr>
          <w:rFonts w:ascii="Times New Roman" w:eastAsiaTheme="minorHAnsi" w:hAnsi="Times New Roman" w:cs="Times New Roman"/>
          <w:sz w:val="24"/>
          <w:szCs w:val="24"/>
        </w:rPr>
        <w:t>1</w:t>
      </w:r>
      <w:r w:rsidR="00380D8C">
        <w:rPr>
          <w:rFonts w:ascii="Times New Roman" w:eastAsiaTheme="minorHAnsi" w:hAnsi="Times New Roman" w:cs="Times New Roman"/>
          <w:sz w:val="24"/>
          <w:szCs w:val="24"/>
        </w:rPr>
        <w:t>5</w:t>
      </w:r>
      <w:r w:rsidRPr="009F7D20">
        <w:rPr>
          <w:rFonts w:ascii="Times New Roman" w:eastAsiaTheme="minorHAnsi" w:hAnsi="Times New Roman" w:cs="Times New Roman"/>
          <w:sz w:val="24"/>
          <w:szCs w:val="24"/>
        </w:rPr>
        <w:t xml:space="preserve"> to _____ by the end of 201</w:t>
      </w:r>
      <w:r w:rsidR="002F28FE">
        <w:rPr>
          <w:rFonts w:ascii="Times New Roman" w:eastAsiaTheme="minorHAnsi" w:hAnsi="Times New Roman" w:cs="Times New Roman"/>
          <w:sz w:val="24"/>
          <w:szCs w:val="24"/>
        </w:rPr>
        <w:t>8</w:t>
      </w:r>
      <w:r w:rsidRPr="009F7D20">
        <w:rPr>
          <w:rFonts w:ascii="Times New Roman" w:eastAsiaTheme="minorHAnsi" w:hAnsi="Times New Roman" w:cs="Times New Roman"/>
          <w:sz w:val="24"/>
          <w:szCs w:val="24"/>
        </w:rPr>
        <w:t xml:space="preserve">. </w:t>
      </w:r>
    </w:p>
    <w:p w:rsidR="00DE1B0E" w:rsidRPr="00646F1C" w:rsidRDefault="00DE1B0E" w:rsidP="00DE1B0E">
      <w:pPr>
        <w:rPr>
          <w:rFonts w:ascii="Times New Roman" w:hAnsi="Times New Roman"/>
          <w:b/>
          <w:sz w:val="24"/>
          <w:szCs w:val="24"/>
          <w:u w:val="single"/>
        </w:rPr>
      </w:pPr>
      <w:r w:rsidRPr="00646F1C">
        <w:rPr>
          <w:rFonts w:ascii="Times New Roman" w:hAnsi="Times New Roman"/>
          <w:sz w:val="24"/>
          <w:szCs w:val="24"/>
          <w:u w:val="single"/>
        </w:rPr>
        <w:t xml:space="preserve">Target: </w:t>
      </w:r>
      <w:r w:rsidRPr="00646F1C">
        <w:rPr>
          <w:rFonts w:ascii="Times New Roman" w:hAnsi="Times New Roman"/>
          <w:sz w:val="24"/>
          <w:szCs w:val="24"/>
        </w:rPr>
        <w:t xml:space="preserve">Reduce alcohol related fatalities from (3) in </w:t>
      </w:r>
      <w:r w:rsidR="00542BAC" w:rsidRPr="00646F1C">
        <w:rPr>
          <w:rFonts w:ascii="Times New Roman" w:hAnsi="Times New Roman"/>
          <w:sz w:val="24"/>
          <w:szCs w:val="24"/>
        </w:rPr>
        <w:t>201</w:t>
      </w:r>
      <w:r w:rsidR="00380D8C">
        <w:rPr>
          <w:rFonts w:ascii="Times New Roman" w:hAnsi="Times New Roman"/>
          <w:sz w:val="24"/>
          <w:szCs w:val="24"/>
        </w:rPr>
        <w:t>5</w:t>
      </w:r>
      <w:r w:rsidRPr="00646F1C">
        <w:rPr>
          <w:rFonts w:ascii="Times New Roman" w:hAnsi="Times New Roman"/>
          <w:sz w:val="24"/>
          <w:szCs w:val="24"/>
        </w:rPr>
        <w:t xml:space="preserve"> to (2) during </w:t>
      </w:r>
      <w:r w:rsidR="00542BAC" w:rsidRPr="00646F1C">
        <w:rPr>
          <w:rFonts w:ascii="Times New Roman" w:hAnsi="Times New Roman"/>
          <w:sz w:val="24"/>
          <w:szCs w:val="24"/>
        </w:rPr>
        <w:t>FY1</w:t>
      </w:r>
      <w:r w:rsidR="002F28FE">
        <w:rPr>
          <w:rFonts w:ascii="Times New Roman" w:hAnsi="Times New Roman"/>
          <w:sz w:val="24"/>
          <w:szCs w:val="24"/>
        </w:rPr>
        <w:t>8</w:t>
      </w:r>
      <w:r w:rsidRPr="00646F1C">
        <w:rPr>
          <w:rFonts w:ascii="Times New Roman" w:hAnsi="Times New Roman"/>
          <w:sz w:val="24"/>
          <w:szCs w:val="24"/>
        </w:rPr>
        <w:t xml:space="preserve"> and reduce (16) alcohol related crashes to (14) in </w:t>
      </w:r>
      <w:r w:rsidR="00542BAC" w:rsidRPr="00646F1C">
        <w:rPr>
          <w:rFonts w:ascii="Times New Roman" w:hAnsi="Times New Roman"/>
          <w:sz w:val="24"/>
          <w:szCs w:val="24"/>
        </w:rPr>
        <w:t>2014</w:t>
      </w:r>
      <w:r w:rsidRPr="00646F1C">
        <w:rPr>
          <w:rFonts w:ascii="Times New Roman" w:hAnsi="Times New Roman"/>
          <w:sz w:val="24"/>
          <w:szCs w:val="24"/>
        </w:rPr>
        <w:t xml:space="preserve"> during </w:t>
      </w:r>
      <w:r w:rsidR="00542BAC" w:rsidRPr="00646F1C">
        <w:rPr>
          <w:rFonts w:ascii="Times New Roman" w:hAnsi="Times New Roman"/>
          <w:sz w:val="24"/>
          <w:szCs w:val="24"/>
        </w:rPr>
        <w:t>FY1</w:t>
      </w:r>
      <w:r w:rsidR="002F28FE">
        <w:rPr>
          <w:rFonts w:ascii="Times New Roman" w:hAnsi="Times New Roman"/>
          <w:sz w:val="24"/>
          <w:szCs w:val="24"/>
        </w:rPr>
        <w:t>8</w:t>
      </w:r>
      <w:r w:rsidRPr="00646F1C">
        <w:rPr>
          <w:rFonts w:ascii="Times New Roman" w:hAnsi="Times New Roman"/>
          <w:sz w:val="24"/>
          <w:szCs w:val="24"/>
        </w:rPr>
        <w:t xml:space="preserve"> within the target counties.</w:t>
      </w:r>
    </w:p>
    <w:p w:rsidR="00DE1B0E" w:rsidRPr="00646F1C" w:rsidRDefault="00DE1B0E" w:rsidP="00DE1B0E">
      <w:pPr>
        <w:rPr>
          <w:rFonts w:ascii="Times New Roman" w:hAnsi="Times New Roman" w:cs="Times New Roman"/>
          <w:sz w:val="24"/>
          <w:szCs w:val="24"/>
          <w:u w:val="single"/>
        </w:rPr>
      </w:pPr>
    </w:p>
    <w:p w:rsidR="00DE1B0E" w:rsidRPr="00646F1C" w:rsidRDefault="00DE1B0E" w:rsidP="00DE1B0E">
      <w:pPr>
        <w:rPr>
          <w:rFonts w:ascii="Times New Roman" w:hAnsi="Times New Roman" w:cs="Times New Roman"/>
          <w:b/>
          <w:sz w:val="24"/>
          <w:szCs w:val="24"/>
          <w:u w:val="single"/>
        </w:rPr>
      </w:pPr>
      <w:r w:rsidRPr="00646F1C">
        <w:rPr>
          <w:rFonts w:ascii="Times New Roman" w:hAnsi="Times New Roman" w:cs="Times New Roman"/>
          <w:sz w:val="24"/>
          <w:szCs w:val="24"/>
          <w:u w:val="single"/>
        </w:rPr>
        <w:t>Target</w:t>
      </w:r>
      <w:r w:rsidRPr="00646F1C">
        <w:rPr>
          <w:rFonts w:ascii="Times New Roman" w:hAnsi="Times New Roman" w:cs="Times New Roman"/>
          <w:sz w:val="24"/>
          <w:szCs w:val="24"/>
        </w:rPr>
        <w:t xml:space="preserve">: To decrease the fatality crashes from (1) unbelted fatality in </w:t>
      </w:r>
      <w:r w:rsidR="00542BAC" w:rsidRPr="00646F1C">
        <w:rPr>
          <w:rFonts w:ascii="Times New Roman" w:hAnsi="Times New Roman" w:cs="Times New Roman"/>
          <w:sz w:val="24"/>
          <w:szCs w:val="24"/>
        </w:rPr>
        <w:t>201</w:t>
      </w:r>
      <w:r w:rsidR="00380D8C">
        <w:rPr>
          <w:rFonts w:ascii="Times New Roman" w:hAnsi="Times New Roman" w:cs="Times New Roman"/>
          <w:sz w:val="24"/>
          <w:szCs w:val="24"/>
        </w:rPr>
        <w:t>5</w:t>
      </w:r>
      <w:r w:rsidRPr="00646F1C">
        <w:rPr>
          <w:rFonts w:ascii="Times New Roman" w:hAnsi="Times New Roman" w:cs="Times New Roman"/>
          <w:sz w:val="24"/>
          <w:szCs w:val="24"/>
        </w:rPr>
        <w:t xml:space="preserve"> to (0) in </w:t>
      </w:r>
      <w:r w:rsidR="00542BAC" w:rsidRPr="00646F1C">
        <w:rPr>
          <w:rFonts w:ascii="Times New Roman" w:hAnsi="Times New Roman" w:cs="Times New Roman"/>
          <w:sz w:val="24"/>
          <w:szCs w:val="24"/>
        </w:rPr>
        <w:t>FY16</w:t>
      </w:r>
      <w:r w:rsidRPr="00646F1C">
        <w:rPr>
          <w:rFonts w:ascii="Times New Roman" w:hAnsi="Times New Roman" w:cs="Times New Roman"/>
          <w:b/>
          <w:sz w:val="24"/>
          <w:szCs w:val="24"/>
        </w:rPr>
        <w:t xml:space="preserve"> </w:t>
      </w:r>
      <w:r w:rsidRPr="00646F1C">
        <w:rPr>
          <w:rFonts w:ascii="Times New Roman" w:hAnsi="Times New Roman" w:cs="Times New Roman"/>
          <w:sz w:val="24"/>
          <w:szCs w:val="24"/>
        </w:rPr>
        <w:t>in the targeted counties.</w:t>
      </w: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DE1B0E" w:rsidRPr="00646F1C"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Youth Target Example:</w:t>
      </w:r>
    </w:p>
    <w:p w:rsidR="00DE1B0E" w:rsidRPr="004F5313" w:rsidRDefault="00DE1B0E" w:rsidP="00DE1B0E">
      <w:pPr>
        <w:rPr>
          <w:rFonts w:ascii="Times New Roman" w:hAnsi="Times New Roman"/>
          <w:b/>
          <w:bCs/>
          <w:sz w:val="24"/>
          <w:szCs w:val="24"/>
          <w:u w:val="single"/>
        </w:rPr>
      </w:pPr>
      <w:r w:rsidRPr="00646F1C">
        <w:rPr>
          <w:rFonts w:ascii="Times New Roman" w:hAnsi="Times New Roman"/>
          <w:bCs/>
          <w:sz w:val="24"/>
          <w:szCs w:val="24"/>
          <w:u w:val="single"/>
        </w:rPr>
        <w:t>Target:</w:t>
      </w:r>
      <w:r w:rsidRPr="00646F1C">
        <w:rPr>
          <w:rFonts w:ascii="Times New Roman" w:hAnsi="Times New Roman"/>
          <w:bCs/>
          <w:sz w:val="24"/>
          <w:szCs w:val="24"/>
        </w:rPr>
        <w:t xml:space="preserve"> </w:t>
      </w:r>
      <w:r w:rsidRPr="00646F1C">
        <w:rPr>
          <w:rFonts w:ascii="Times New Roman" w:hAnsi="Times New Roman"/>
          <w:sz w:val="24"/>
          <w:szCs w:val="24"/>
        </w:rPr>
        <w:t xml:space="preserve">Reduce youth alcohol-related fatalities 15-20 by 10% from (19) in </w:t>
      </w:r>
      <w:r w:rsidR="00646F1C" w:rsidRPr="00646F1C">
        <w:rPr>
          <w:rFonts w:ascii="Times New Roman" w:hAnsi="Times New Roman"/>
          <w:sz w:val="24"/>
          <w:szCs w:val="24"/>
        </w:rPr>
        <w:t>201</w:t>
      </w:r>
      <w:r w:rsidR="00380D8C">
        <w:rPr>
          <w:rFonts w:ascii="Times New Roman" w:hAnsi="Times New Roman"/>
          <w:sz w:val="24"/>
          <w:szCs w:val="24"/>
        </w:rPr>
        <w:t>5</w:t>
      </w:r>
      <w:r w:rsidRPr="00646F1C">
        <w:rPr>
          <w:rFonts w:ascii="Times New Roman" w:hAnsi="Times New Roman"/>
          <w:sz w:val="24"/>
          <w:szCs w:val="24"/>
        </w:rPr>
        <w:t xml:space="preserve"> to (17) in </w:t>
      </w:r>
      <w:r w:rsidR="00542BAC" w:rsidRPr="00646F1C">
        <w:rPr>
          <w:rFonts w:ascii="Times New Roman" w:hAnsi="Times New Roman"/>
          <w:sz w:val="24"/>
          <w:szCs w:val="24"/>
        </w:rPr>
        <w:t>FY1</w:t>
      </w:r>
      <w:r w:rsidR="002F28FE">
        <w:rPr>
          <w:rFonts w:ascii="Times New Roman" w:hAnsi="Times New Roman"/>
          <w:sz w:val="24"/>
          <w:szCs w:val="24"/>
        </w:rPr>
        <w:t>8</w:t>
      </w:r>
      <w:r w:rsidRPr="00646F1C">
        <w:rPr>
          <w:rFonts w:ascii="Times New Roman" w:hAnsi="Times New Roman"/>
          <w:sz w:val="24"/>
          <w:szCs w:val="24"/>
        </w:rPr>
        <w:t xml:space="preserve">.  Reduce youth alcohol-related crashes 15-20 by 10% from (174) in </w:t>
      </w:r>
      <w:r w:rsidR="00646F1C" w:rsidRPr="00646F1C">
        <w:rPr>
          <w:rFonts w:ascii="Times New Roman" w:hAnsi="Times New Roman"/>
          <w:sz w:val="24"/>
          <w:szCs w:val="24"/>
        </w:rPr>
        <w:t>201</w:t>
      </w:r>
      <w:r w:rsidR="00380D8C">
        <w:rPr>
          <w:rFonts w:ascii="Times New Roman" w:hAnsi="Times New Roman"/>
          <w:sz w:val="24"/>
          <w:szCs w:val="24"/>
        </w:rPr>
        <w:t>5</w:t>
      </w:r>
      <w:r w:rsidRPr="00646F1C">
        <w:rPr>
          <w:rFonts w:ascii="Times New Roman" w:hAnsi="Times New Roman"/>
          <w:sz w:val="24"/>
          <w:szCs w:val="24"/>
        </w:rPr>
        <w:t xml:space="preserve"> to (157) in </w:t>
      </w:r>
      <w:r w:rsidR="00542BAC" w:rsidRPr="00646F1C">
        <w:rPr>
          <w:rFonts w:ascii="Times New Roman" w:hAnsi="Times New Roman"/>
          <w:sz w:val="24"/>
          <w:szCs w:val="24"/>
        </w:rPr>
        <w:t>FY1</w:t>
      </w:r>
      <w:r w:rsidR="002F28FE">
        <w:rPr>
          <w:rFonts w:ascii="Times New Roman" w:hAnsi="Times New Roman"/>
          <w:sz w:val="24"/>
          <w:szCs w:val="24"/>
        </w:rPr>
        <w:t>8</w:t>
      </w:r>
      <w:r w:rsidRPr="00646F1C">
        <w:rPr>
          <w:rFonts w:ascii="Times New Roman" w:hAnsi="Times New Roman"/>
          <w:sz w:val="24"/>
          <w:szCs w:val="24"/>
        </w:rPr>
        <w:t>.</w:t>
      </w:r>
      <w:r w:rsidRPr="004F5313">
        <w:rPr>
          <w:rFonts w:ascii="Times New Roman" w:hAnsi="Times New Roman"/>
          <w:sz w:val="24"/>
          <w:szCs w:val="24"/>
        </w:rPr>
        <w:t xml:space="preserve"> </w:t>
      </w:r>
    </w:p>
    <w:p w:rsidR="00DE1B0E" w:rsidRPr="004F5313" w:rsidRDefault="00DE1B0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rsidR="00FB431D" w:rsidRPr="00265D17" w:rsidRDefault="00FB431D"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color w:val="FF0000"/>
          <w:sz w:val="32"/>
          <w:szCs w:val="24"/>
          <w:u w:val="single"/>
        </w:rPr>
      </w:pPr>
      <w:r w:rsidRPr="00265D17">
        <w:rPr>
          <w:rFonts w:ascii="Times New Roman" w:hAnsi="Times New Roman" w:cs="Times New Roman"/>
          <w:b/>
          <w:color w:val="FF0000"/>
          <w:sz w:val="32"/>
          <w:szCs w:val="24"/>
          <w:u w:val="single"/>
        </w:rPr>
        <w:t xml:space="preserve">**Note** Be reasonable with your targets, do not set a target that your agency will not be able to attain or maintain. </w:t>
      </w:r>
    </w:p>
    <w:p w:rsidR="006B218F" w:rsidRDefault="006B218F"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DE1B0E"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1663C6">
        <w:rPr>
          <w:rFonts w:ascii="Times New Roman" w:hAnsi="Times New Roman" w:cs="Times New Roman"/>
          <w:b/>
          <w:sz w:val="28"/>
          <w:szCs w:val="24"/>
          <w:u w:val="single"/>
        </w:rPr>
        <w:t>Performance Measure</w:t>
      </w:r>
      <w:r w:rsidR="006B218F" w:rsidRPr="001663C6">
        <w:rPr>
          <w:rFonts w:ascii="Times New Roman" w:hAnsi="Times New Roman" w:cs="Times New Roman"/>
          <w:b/>
          <w:sz w:val="28"/>
          <w:szCs w:val="24"/>
          <w:u w:val="single"/>
        </w:rPr>
        <w:t xml:space="preserve"> for Project</w:t>
      </w:r>
      <w:r w:rsidRPr="001663C6">
        <w:rPr>
          <w:rFonts w:ascii="Times New Roman" w:hAnsi="Times New Roman" w:cs="Times New Roman"/>
          <w:b/>
          <w:sz w:val="28"/>
          <w:szCs w:val="24"/>
          <w:u w:val="single"/>
        </w:rPr>
        <w:t>:</w:t>
      </w:r>
      <w:r w:rsidRPr="001663C6">
        <w:rPr>
          <w:rFonts w:ascii="Times New Roman" w:hAnsi="Times New Roman" w:cs="Times New Roman"/>
          <w:sz w:val="28"/>
          <w:szCs w:val="24"/>
        </w:rPr>
        <w:t xml:space="preserve"> </w:t>
      </w: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FA40F5">
        <w:rPr>
          <w:rFonts w:ascii="Times New Roman" w:eastAsiaTheme="minorHAnsi" w:hAnsi="Times New Roman" w:cs="Times New Roman"/>
          <w:b/>
          <w:noProof/>
          <w:sz w:val="24"/>
          <w:szCs w:val="24"/>
          <w:u w:val="single"/>
        </w:rPr>
        <mc:AlternateContent>
          <mc:Choice Requires="wps">
            <w:drawing>
              <wp:anchor distT="0" distB="0" distL="114300" distR="114300" simplePos="0" relativeHeight="251660288" behindDoc="0" locked="0" layoutInCell="1" allowOverlap="1" wp14:anchorId="5E09DEE9" wp14:editId="3BB97340">
                <wp:simplePos x="0" y="0"/>
                <wp:positionH relativeFrom="column">
                  <wp:posOffset>61784</wp:posOffset>
                </wp:positionH>
                <wp:positionV relativeFrom="paragraph">
                  <wp:posOffset>103402</wp:posOffset>
                </wp:positionV>
                <wp:extent cx="6683495" cy="1668162"/>
                <wp:effectExtent l="0" t="0" r="22225" b="27305"/>
                <wp:wrapNone/>
                <wp:docPr id="12" name="Rounded Rectangle 12"/>
                <wp:cNvGraphicFramePr/>
                <a:graphic xmlns:a="http://schemas.openxmlformats.org/drawingml/2006/main">
                  <a:graphicData uri="http://schemas.microsoft.com/office/word/2010/wordprocessingShape">
                    <wps:wsp>
                      <wps:cNvSpPr/>
                      <wps:spPr>
                        <a:xfrm>
                          <a:off x="0" y="0"/>
                          <a:ext cx="6683495" cy="1668162"/>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rsidR="00FA40F5" w:rsidRPr="00265D17" w:rsidRDefault="00FA40F5" w:rsidP="00FA40F5">
                            <w:pPr>
                              <w:pStyle w:val="NormalWeb"/>
                              <w:kinsoku w:val="0"/>
                              <w:overflowPunct w:val="0"/>
                              <w:spacing w:before="173" w:beforeAutospacing="0" w:after="0" w:afterAutospacing="0"/>
                              <w:jc w:val="both"/>
                              <w:textAlignment w:val="baseline"/>
                              <w:rPr>
                                <w:b/>
                                <w:sz w:val="36"/>
                                <w:szCs w:val="40"/>
                              </w:rPr>
                            </w:pPr>
                            <w:r w:rsidRPr="00265D17">
                              <w:rPr>
                                <w:rFonts w:eastAsiaTheme="minorEastAsia"/>
                                <w:b/>
                                <w:color w:val="000000" w:themeColor="text1"/>
                                <w:sz w:val="36"/>
                                <w:szCs w:val="40"/>
                              </w:rPr>
                              <w:t>“</w:t>
                            </w:r>
                            <w:r w:rsidRPr="00265D17">
                              <w:rPr>
                                <w:rFonts w:eastAsiaTheme="minorEastAsia"/>
                                <w:b/>
                                <w:color w:val="000000" w:themeColor="text1"/>
                                <w:sz w:val="32"/>
                                <w:szCs w:val="40"/>
                              </w:rPr>
                              <w:t xml:space="preserve">What we are forced to </w:t>
                            </w:r>
                            <w:r w:rsidRPr="00265D17">
                              <w:rPr>
                                <w:rFonts w:eastAsiaTheme="minorEastAsia"/>
                                <w:b/>
                                <w:color w:val="000000" w:themeColor="text1"/>
                                <w:sz w:val="32"/>
                                <w:szCs w:val="40"/>
                                <w:u w:val="single"/>
                              </w:rPr>
                              <w:t>count</w:t>
                            </w:r>
                            <w:r w:rsidRPr="00265D17">
                              <w:rPr>
                                <w:rFonts w:eastAsiaTheme="minorEastAsia"/>
                                <w:b/>
                                <w:color w:val="000000" w:themeColor="text1"/>
                                <w:sz w:val="32"/>
                                <w:szCs w:val="40"/>
                              </w:rPr>
                              <w:t xml:space="preserve"> is the senseless loss of life and injury due to crashes.  We also </w:t>
                            </w:r>
                            <w:r w:rsidRPr="00265D17">
                              <w:rPr>
                                <w:rFonts w:eastAsiaTheme="minorEastAsia"/>
                                <w:b/>
                                <w:color w:val="000000" w:themeColor="text1"/>
                                <w:sz w:val="32"/>
                                <w:szCs w:val="40"/>
                                <w:u w:val="single"/>
                              </w:rPr>
                              <w:t>count</w:t>
                            </w:r>
                            <w:r w:rsidRPr="00265D17">
                              <w:rPr>
                                <w:rFonts w:eastAsiaTheme="minorEastAsia"/>
                                <w:b/>
                                <w:color w:val="000000" w:themeColor="text1"/>
                                <w:sz w:val="32"/>
                                <w:szCs w:val="40"/>
                              </w:rPr>
                              <w:t xml:space="preserve"> the phenomenal loss of quality of life we all face when crashes affect our lives.  As long as we have to </w:t>
                            </w:r>
                            <w:r w:rsidRPr="00265D17">
                              <w:rPr>
                                <w:rFonts w:eastAsiaTheme="minorEastAsia"/>
                                <w:b/>
                                <w:color w:val="000000" w:themeColor="text1"/>
                                <w:sz w:val="32"/>
                                <w:szCs w:val="40"/>
                                <w:u w:val="single"/>
                              </w:rPr>
                              <w:t>count</w:t>
                            </w:r>
                            <w:r w:rsidRPr="00265D17">
                              <w:rPr>
                                <w:rFonts w:eastAsiaTheme="minorEastAsia"/>
                                <w:b/>
                                <w:color w:val="000000" w:themeColor="text1"/>
                                <w:sz w:val="32"/>
                                <w:szCs w:val="40"/>
                              </w:rPr>
                              <w:t xml:space="preserve"> these tragedies, we are going to </w:t>
                            </w:r>
                            <w:r w:rsidRPr="00265D17">
                              <w:rPr>
                                <w:rFonts w:eastAsiaTheme="minorEastAsia"/>
                                <w:b/>
                                <w:color w:val="000000" w:themeColor="text1"/>
                                <w:sz w:val="32"/>
                                <w:szCs w:val="40"/>
                                <w:u w:val="single"/>
                              </w:rPr>
                              <w:t xml:space="preserve">count </w:t>
                            </w:r>
                            <w:r w:rsidRPr="00265D17">
                              <w:rPr>
                                <w:rFonts w:eastAsiaTheme="minorEastAsia"/>
                                <w:b/>
                                <w:color w:val="000000" w:themeColor="text1"/>
                                <w:sz w:val="32"/>
                                <w:szCs w:val="40"/>
                              </w:rPr>
                              <w:t>those actions that we know will prevent these tragedies.”</w:t>
                            </w:r>
                          </w:p>
                          <w:p w:rsidR="00FA40F5" w:rsidRPr="00FA40F5" w:rsidRDefault="00FA40F5" w:rsidP="00FA40F5">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left:0;text-align:left;margin-left:4.85pt;margin-top:8.15pt;width:526.25pt;height:1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" fillcolor="#d9d9d9" strokecolor="#385d8a" strokeweight="2pt">
                <v:textbox>
                  <w:txbxContent>
                    <w:p w:rsidR="00FA40F5" w:rsidRPr="00265D17" w:rsidRDefault="00FA40F5" w:rsidP="00FA40F5">
                      <w:pPr>
                        <w:pStyle w:val="NormalWeb"/>
                        <w:kinsoku w:val="0"/>
                        <w:overflowPunct w:val="0"/>
                        <w:spacing w:before="173" w:beforeAutospacing="0" w:after="0" w:afterAutospacing="0"/>
                        <w:jc w:val="both"/>
                        <w:textAlignment w:val="baseline"/>
                        <w:rPr>
                          <w:b/>
                          <w:sz w:val="36"/>
                          <w:szCs w:val="40"/>
                        </w:rPr>
                      </w:pPr>
                      <w:r w:rsidRPr="00265D17">
                        <w:rPr>
                          <w:rFonts w:eastAsiaTheme="minorEastAsia"/>
                          <w:b/>
                          <w:color w:val="000000" w:themeColor="text1"/>
                          <w:sz w:val="36"/>
                          <w:szCs w:val="40"/>
                        </w:rPr>
                        <w:t>“</w:t>
                      </w:r>
                      <w:r w:rsidRPr="00265D17">
                        <w:rPr>
                          <w:rFonts w:eastAsiaTheme="minorEastAsia"/>
                          <w:b/>
                          <w:color w:val="000000" w:themeColor="text1"/>
                          <w:sz w:val="32"/>
                          <w:szCs w:val="40"/>
                        </w:rPr>
                        <w:t xml:space="preserve">What we are forced to </w:t>
                      </w:r>
                      <w:r w:rsidRPr="00265D17">
                        <w:rPr>
                          <w:rFonts w:eastAsiaTheme="minorEastAsia"/>
                          <w:b/>
                          <w:color w:val="000000" w:themeColor="text1"/>
                          <w:sz w:val="32"/>
                          <w:szCs w:val="40"/>
                          <w:u w:val="single"/>
                        </w:rPr>
                        <w:t>count</w:t>
                      </w:r>
                      <w:r w:rsidRPr="00265D17">
                        <w:rPr>
                          <w:rFonts w:eastAsiaTheme="minorEastAsia"/>
                          <w:b/>
                          <w:color w:val="000000" w:themeColor="text1"/>
                          <w:sz w:val="32"/>
                          <w:szCs w:val="40"/>
                        </w:rPr>
                        <w:t xml:space="preserve"> is the senseless loss of life and injury due to crashes.  We also </w:t>
                      </w:r>
                      <w:r w:rsidRPr="00265D17">
                        <w:rPr>
                          <w:rFonts w:eastAsiaTheme="minorEastAsia"/>
                          <w:b/>
                          <w:color w:val="000000" w:themeColor="text1"/>
                          <w:sz w:val="32"/>
                          <w:szCs w:val="40"/>
                          <w:u w:val="single"/>
                        </w:rPr>
                        <w:t>count</w:t>
                      </w:r>
                      <w:r w:rsidRPr="00265D17">
                        <w:rPr>
                          <w:rFonts w:eastAsiaTheme="minorEastAsia"/>
                          <w:b/>
                          <w:color w:val="000000" w:themeColor="text1"/>
                          <w:sz w:val="32"/>
                          <w:szCs w:val="40"/>
                        </w:rPr>
                        <w:t xml:space="preserve"> the phenomenal loss of quality of life we all face when crashes affect our lives.  As long as we have to </w:t>
                      </w:r>
                      <w:r w:rsidRPr="00265D17">
                        <w:rPr>
                          <w:rFonts w:eastAsiaTheme="minorEastAsia"/>
                          <w:b/>
                          <w:color w:val="000000" w:themeColor="text1"/>
                          <w:sz w:val="32"/>
                          <w:szCs w:val="40"/>
                          <w:u w:val="single"/>
                        </w:rPr>
                        <w:t>count</w:t>
                      </w:r>
                      <w:r w:rsidRPr="00265D17">
                        <w:rPr>
                          <w:rFonts w:eastAsiaTheme="minorEastAsia"/>
                          <w:b/>
                          <w:color w:val="000000" w:themeColor="text1"/>
                          <w:sz w:val="32"/>
                          <w:szCs w:val="40"/>
                        </w:rPr>
                        <w:t xml:space="preserve"> these tragedies, we are going to </w:t>
                      </w:r>
                      <w:r w:rsidRPr="00265D17">
                        <w:rPr>
                          <w:rFonts w:eastAsiaTheme="minorEastAsia"/>
                          <w:b/>
                          <w:color w:val="000000" w:themeColor="text1"/>
                          <w:sz w:val="32"/>
                          <w:szCs w:val="40"/>
                          <w:u w:val="single"/>
                        </w:rPr>
                        <w:t xml:space="preserve">count </w:t>
                      </w:r>
                      <w:r w:rsidRPr="00265D17">
                        <w:rPr>
                          <w:rFonts w:eastAsiaTheme="minorEastAsia"/>
                          <w:b/>
                          <w:color w:val="000000" w:themeColor="text1"/>
                          <w:sz w:val="32"/>
                          <w:szCs w:val="40"/>
                        </w:rPr>
                        <w:t>those actions that we know will prevent these tragedies.”</w:t>
                      </w:r>
                    </w:p>
                    <w:p w:rsidR="00FA40F5" w:rsidRPr="00FA40F5" w:rsidRDefault="00FA40F5" w:rsidP="00FA40F5">
                      <w:pPr>
                        <w:jc w:val="center"/>
                        <w:rPr>
                          <w:sz w:val="18"/>
                        </w:rPr>
                      </w:pPr>
                    </w:p>
                  </w:txbxContent>
                </v:textbox>
              </v:roundrect>
            </w:pict>
          </mc:Fallback>
        </mc:AlternateContent>
      </w: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DB3321" w:rsidRPr="00DB3321" w:rsidRDefault="00DB3321"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FA40F5" w:rsidRDefault="00FA40F5"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265D17" w:rsidRDefault="00265D17"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265D17" w:rsidRDefault="00265D17"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p>
    <w:p w:rsidR="00744674" w:rsidRDefault="00744674"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8"/>
          <w:szCs w:val="24"/>
        </w:rPr>
      </w:pPr>
      <w:r w:rsidRPr="001663C6">
        <w:rPr>
          <w:rFonts w:ascii="Times New Roman" w:hAnsi="Times New Roman" w:cs="Times New Roman"/>
          <w:sz w:val="28"/>
          <w:szCs w:val="24"/>
        </w:rPr>
        <w:t>How will your agency measure the performance during the FY1</w:t>
      </w:r>
      <w:r w:rsidR="002F28FE">
        <w:rPr>
          <w:rFonts w:ascii="Times New Roman" w:hAnsi="Times New Roman" w:cs="Times New Roman"/>
          <w:sz w:val="28"/>
          <w:szCs w:val="24"/>
        </w:rPr>
        <w:t>8</w:t>
      </w:r>
      <w:r w:rsidRPr="001663C6">
        <w:rPr>
          <w:rFonts w:ascii="Times New Roman" w:hAnsi="Times New Roman" w:cs="Times New Roman"/>
          <w:sz w:val="28"/>
          <w:szCs w:val="24"/>
        </w:rPr>
        <w:t xml:space="preserve"> grant year to accomplish the target set?</w:t>
      </w:r>
    </w:p>
    <w:p w:rsidR="00646F1C" w:rsidRPr="001663C6" w:rsidRDefault="00646F1C"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646F1C"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646F1C">
        <w:rPr>
          <w:rFonts w:ascii="Times New Roman" w:hAnsi="Times New Roman" w:cs="Times New Roman"/>
          <w:b/>
          <w:sz w:val="24"/>
          <w:szCs w:val="24"/>
          <w:u w:val="single"/>
        </w:rPr>
        <w:t xml:space="preserve">Please use </w:t>
      </w:r>
      <w:r>
        <w:rPr>
          <w:rFonts w:ascii="Times New Roman" w:hAnsi="Times New Roman" w:cs="Times New Roman"/>
          <w:b/>
          <w:sz w:val="24"/>
          <w:szCs w:val="24"/>
          <w:u w:val="single"/>
        </w:rPr>
        <w:t xml:space="preserve">Agency </w:t>
      </w:r>
      <w:r w:rsidRPr="00646F1C">
        <w:rPr>
          <w:rFonts w:ascii="Times New Roman" w:hAnsi="Times New Roman" w:cs="Times New Roman"/>
          <w:b/>
          <w:sz w:val="24"/>
          <w:szCs w:val="24"/>
          <w:u w:val="single"/>
        </w:rPr>
        <w:t>201</w:t>
      </w:r>
      <w:r w:rsidR="00E67B21">
        <w:rPr>
          <w:rFonts w:ascii="Times New Roman" w:hAnsi="Times New Roman" w:cs="Times New Roman"/>
          <w:b/>
          <w:sz w:val="24"/>
          <w:szCs w:val="24"/>
          <w:u w:val="single"/>
        </w:rPr>
        <w:t>5</w:t>
      </w:r>
      <w:r w:rsidRPr="00646F1C">
        <w:rPr>
          <w:rFonts w:ascii="Times New Roman" w:hAnsi="Times New Roman" w:cs="Times New Roman"/>
          <w:b/>
          <w:sz w:val="24"/>
          <w:szCs w:val="24"/>
          <w:u w:val="single"/>
        </w:rPr>
        <w:t xml:space="preserve"> </w:t>
      </w:r>
      <w:r>
        <w:rPr>
          <w:rFonts w:ascii="Times New Roman" w:hAnsi="Times New Roman" w:cs="Times New Roman"/>
          <w:b/>
          <w:sz w:val="24"/>
          <w:szCs w:val="24"/>
          <w:u w:val="single"/>
        </w:rPr>
        <w:t>Agency Citation</w:t>
      </w:r>
      <w:r w:rsidRPr="00646F1C">
        <w:rPr>
          <w:rFonts w:ascii="Times New Roman" w:hAnsi="Times New Roman" w:cs="Times New Roman"/>
          <w:b/>
          <w:sz w:val="24"/>
          <w:szCs w:val="24"/>
          <w:u w:val="single"/>
        </w:rPr>
        <w:t xml:space="preserve"> data</w:t>
      </w:r>
      <w:r>
        <w:rPr>
          <w:rFonts w:ascii="Times New Roman" w:hAnsi="Times New Roman" w:cs="Times New Roman"/>
          <w:b/>
          <w:sz w:val="24"/>
          <w:szCs w:val="24"/>
          <w:u w:val="single"/>
        </w:rPr>
        <w:t>, if available</w:t>
      </w:r>
      <w:r w:rsidRPr="00646F1C">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rsidR="002F28FE" w:rsidRPr="006B218F" w:rsidRDefault="002F28FE"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highlight w:val="yellow"/>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Alcohol</w:t>
      </w:r>
      <w:r w:rsidR="004F5313" w:rsidRPr="00B2384E">
        <w:rPr>
          <w:rFonts w:ascii="Times New Roman" w:hAnsi="Times New Roman" w:cs="Times New Roman"/>
          <w:b/>
          <w:sz w:val="24"/>
          <w:szCs w:val="24"/>
          <w:u w:val="single"/>
        </w:rPr>
        <w:t>/Impaired Driving</w:t>
      </w:r>
      <w:r w:rsidRPr="00B2384E">
        <w:rPr>
          <w:rFonts w:ascii="Times New Roman" w:hAnsi="Times New Roman" w:cs="Times New Roman"/>
          <w:b/>
          <w:sz w:val="24"/>
          <w:szCs w:val="24"/>
          <w:u w:val="single"/>
        </w:rPr>
        <w:t xml:space="preserve"> Performance Measure Example:</w:t>
      </w:r>
    </w:p>
    <w:p w:rsidR="004F5313" w:rsidRPr="00B2384E" w:rsidRDefault="004F5313" w:rsidP="004F5313">
      <w:pPr>
        <w:jc w:val="both"/>
        <w:rPr>
          <w:rFonts w:ascii="Times New Roman" w:hAnsi="Times New Roman" w:cs="Times New Roman"/>
          <w:sz w:val="24"/>
          <w:szCs w:val="24"/>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the number of DUI citations by 10% from (80) in </w:t>
      </w:r>
      <w:r w:rsidR="00646F1C" w:rsidRPr="00B2384E">
        <w:rPr>
          <w:rFonts w:ascii="Times New Roman" w:hAnsi="Times New Roman" w:cs="Times New Roman"/>
          <w:sz w:val="24"/>
          <w:szCs w:val="24"/>
        </w:rPr>
        <w:t>201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(88) DUI citations </w:t>
      </w:r>
      <w:r w:rsidRPr="00B2384E">
        <w:rPr>
          <w:rFonts w:ascii="Times New Roman" w:hAnsi="Times New Roman" w:cs="Times New Roman"/>
          <w:sz w:val="24"/>
          <w:szCs w:val="24"/>
        </w:rPr>
        <w:lastRenderedPageBreak/>
        <w:t xml:space="preserve">during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w:t>
      </w:r>
    </w:p>
    <w:p w:rsidR="004F5313" w:rsidRPr="00B2384E" w:rsidRDefault="004F5313" w:rsidP="004F5313">
      <w:pPr>
        <w:tabs>
          <w:tab w:val="left" w:pos="1107"/>
        </w:tabs>
        <w:jc w:val="both"/>
        <w:rPr>
          <w:rFonts w:ascii="Times New Roman" w:hAnsi="Times New Roman" w:cs="Times New Roman"/>
          <w:sz w:val="24"/>
          <w:szCs w:val="24"/>
          <w:u w:val="single"/>
        </w:rPr>
      </w:pPr>
    </w:p>
    <w:p w:rsidR="00CE401D" w:rsidRPr="00B2384E" w:rsidRDefault="00CE401D" w:rsidP="004F5313">
      <w:pPr>
        <w:tabs>
          <w:tab w:val="left" w:pos="1107"/>
        </w:tabs>
        <w:jc w:val="both"/>
        <w:rPr>
          <w:rFonts w:ascii="Times New Roman" w:hAnsi="Times New Roman" w:cs="Times New Roman"/>
          <w:sz w:val="24"/>
          <w:szCs w:val="24"/>
          <w:u w:val="single"/>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DUI Other (drug) arrests by 10% (34) in </w:t>
      </w:r>
      <w:r w:rsidR="00542BAC" w:rsidRPr="00B2384E">
        <w:rPr>
          <w:rFonts w:ascii="Times New Roman" w:hAnsi="Times New Roman" w:cs="Times New Roman"/>
          <w:sz w:val="24"/>
          <w:szCs w:val="24"/>
        </w:rPr>
        <w:t>201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(37)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w:t>
      </w:r>
    </w:p>
    <w:p w:rsidR="004F5313" w:rsidRPr="00B2384E" w:rsidRDefault="004F5313" w:rsidP="004F5313">
      <w:pPr>
        <w:jc w:val="both"/>
        <w:rPr>
          <w:rFonts w:ascii="Times New Roman" w:hAnsi="Times New Roman" w:cs="Times New Roman"/>
          <w:sz w:val="24"/>
          <w:szCs w:val="24"/>
          <w:u w:val="single"/>
        </w:rPr>
      </w:pPr>
    </w:p>
    <w:p w:rsidR="004F5313" w:rsidRPr="00B2384E" w:rsidRDefault="004F5313" w:rsidP="004F5313">
      <w:pPr>
        <w:jc w:val="both"/>
        <w:rPr>
          <w:rFonts w:ascii="Times New Roman" w:hAnsi="Times New Roman" w:cs="Times New Roman"/>
          <w:bCs/>
          <w:sz w:val="24"/>
          <w:szCs w:val="24"/>
        </w:rPr>
      </w:pPr>
      <w:r w:rsidRPr="00B2384E">
        <w:rPr>
          <w:rFonts w:ascii="Times New Roman" w:hAnsi="Times New Roman" w:cs="Times New Roman"/>
          <w:sz w:val="24"/>
          <w:szCs w:val="24"/>
          <w:u w:val="single"/>
        </w:rPr>
        <w:t>Performance Measures:</w:t>
      </w:r>
      <w:r w:rsidRPr="00B2384E">
        <w:rPr>
          <w:rFonts w:ascii="Times New Roman" w:hAnsi="Times New Roman" w:cs="Times New Roman"/>
          <w:sz w:val="24"/>
          <w:szCs w:val="24"/>
        </w:rPr>
        <w:t xml:space="preserve"> Increase by 10% DUI/Other arrests (31) to (34) during </w:t>
      </w:r>
      <w:r w:rsidR="00542BAC" w:rsidRPr="00B2384E">
        <w:rPr>
          <w:rFonts w:ascii="Times New Roman" w:hAnsi="Times New Roman" w:cs="Times New Roman"/>
          <w:sz w:val="24"/>
          <w:szCs w:val="24"/>
        </w:rPr>
        <w:t>FY1</w:t>
      </w:r>
      <w:r w:rsidR="00175FAB" w:rsidRPr="00B2384E">
        <w:rPr>
          <w:rFonts w:ascii="Times New Roman" w:hAnsi="Times New Roman" w:cs="Times New Roman"/>
          <w:sz w:val="24"/>
          <w:szCs w:val="24"/>
        </w:rPr>
        <w:t>7</w:t>
      </w:r>
      <w:r w:rsidRPr="00B2384E">
        <w:rPr>
          <w:rFonts w:ascii="Times New Roman" w:hAnsi="Times New Roman" w:cs="Times New Roman"/>
          <w:sz w:val="24"/>
          <w:szCs w:val="24"/>
        </w:rPr>
        <w:t xml:space="preserve">; increase DRE evaluations from (4) for </w:t>
      </w:r>
      <w:r w:rsidR="00542BAC" w:rsidRPr="00B2384E">
        <w:rPr>
          <w:rFonts w:ascii="Times New Roman" w:hAnsi="Times New Roman" w:cs="Times New Roman"/>
          <w:sz w:val="24"/>
          <w:szCs w:val="24"/>
        </w:rPr>
        <w:t>FY1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(5) for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 xml:space="preserve">. </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Occupant Protection Performance Measure Example:</w:t>
      </w:r>
    </w:p>
    <w:p w:rsidR="00CE401D" w:rsidRPr="00B2384E" w:rsidRDefault="00CE401D" w:rsidP="004F5313">
      <w:pPr>
        <w:jc w:val="both"/>
        <w:rPr>
          <w:rFonts w:cs="Times New Roman"/>
          <w:sz w:val="24"/>
          <w:szCs w:val="24"/>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grant funded seatbelt citation by 10% from (199) citations in </w:t>
      </w:r>
      <w:r w:rsidR="00175FAB" w:rsidRPr="00B2384E">
        <w:rPr>
          <w:rFonts w:ascii="Times New Roman" w:hAnsi="Times New Roman" w:cs="Times New Roman"/>
          <w:sz w:val="24"/>
          <w:szCs w:val="24"/>
        </w:rPr>
        <w:t>20</w:t>
      </w:r>
      <w:r w:rsidR="00542BAC" w:rsidRPr="00B2384E">
        <w:rPr>
          <w:rFonts w:ascii="Times New Roman" w:hAnsi="Times New Roman" w:cs="Times New Roman"/>
          <w:sz w:val="24"/>
          <w:szCs w:val="24"/>
        </w:rPr>
        <w:t>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(219) citations in </w:t>
      </w:r>
      <w:r w:rsidR="007B4D94">
        <w:rPr>
          <w:rFonts w:ascii="Times New Roman" w:hAnsi="Times New Roman" w:cs="Times New Roman"/>
          <w:sz w:val="24"/>
          <w:szCs w:val="24"/>
        </w:rPr>
        <w:t>FY18</w:t>
      </w:r>
      <w:r w:rsidRPr="00B2384E">
        <w:rPr>
          <w:rFonts w:ascii="Times New Roman" w:hAnsi="Times New Roman" w:cs="Times New Roman"/>
          <w:sz w:val="24"/>
          <w:szCs w:val="24"/>
        </w:rPr>
        <w:t xml:space="preserve">. Increase the number of grant funded child restraints by 15% from (28) citations in </w:t>
      </w:r>
      <w:r w:rsidR="00175FAB" w:rsidRPr="00B2384E">
        <w:rPr>
          <w:rFonts w:ascii="Times New Roman" w:hAnsi="Times New Roman" w:cs="Times New Roman"/>
          <w:sz w:val="24"/>
          <w:szCs w:val="24"/>
        </w:rPr>
        <w:t>20</w:t>
      </w:r>
      <w:r w:rsidR="00542BAC" w:rsidRPr="00B2384E">
        <w:rPr>
          <w:rFonts w:ascii="Times New Roman" w:hAnsi="Times New Roman" w:cs="Times New Roman"/>
          <w:sz w:val="24"/>
          <w:szCs w:val="24"/>
        </w:rPr>
        <w:t>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(32) citations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w:t>
      </w:r>
      <w:r w:rsidRPr="00B2384E">
        <w:rPr>
          <w:rFonts w:cs="Times New Roman"/>
          <w:sz w:val="24"/>
          <w:szCs w:val="24"/>
        </w:rPr>
        <w:t xml:space="preserve"> </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44674"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Police Traffic Services Performance Measure Example:</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B2384E">
        <w:rPr>
          <w:rFonts w:ascii="Times New Roman" w:hAnsi="Times New Roman" w:cs="Times New Roman"/>
          <w:sz w:val="24"/>
          <w:szCs w:val="24"/>
          <w:u w:val="single"/>
        </w:rPr>
        <w:t>Performance Measure:</w:t>
      </w:r>
      <w:r w:rsidRPr="00B2384E">
        <w:rPr>
          <w:rFonts w:ascii="Times New Roman" w:hAnsi="Times New Roman" w:cs="Times New Roman"/>
          <w:sz w:val="24"/>
          <w:szCs w:val="24"/>
        </w:rPr>
        <w:t xml:space="preserve"> Increase grant funded Seat Belt Citations by 10% or from (770) in </w:t>
      </w:r>
      <w:r w:rsidR="00542BAC" w:rsidRPr="00B2384E">
        <w:rPr>
          <w:rFonts w:ascii="Times New Roman" w:hAnsi="Times New Roman" w:cs="Times New Roman"/>
          <w:sz w:val="24"/>
          <w:szCs w:val="24"/>
        </w:rPr>
        <w:t>201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(847)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 xml:space="preserve">, grant funded child restraint citations from 10% from (32) in </w:t>
      </w:r>
      <w:r w:rsidR="00542BAC" w:rsidRPr="00B2384E">
        <w:rPr>
          <w:rFonts w:ascii="Times New Roman" w:hAnsi="Times New Roman" w:cs="Times New Roman"/>
          <w:sz w:val="24"/>
          <w:szCs w:val="24"/>
        </w:rPr>
        <w:t>201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(35)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 xml:space="preserve"> and grant funded speed citations by 20% from (30) in </w:t>
      </w:r>
      <w:r w:rsidR="00175FAB" w:rsidRPr="00B2384E">
        <w:rPr>
          <w:rFonts w:ascii="Times New Roman" w:hAnsi="Times New Roman" w:cs="Times New Roman"/>
          <w:sz w:val="24"/>
          <w:szCs w:val="24"/>
        </w:rPr>
        <w:t>20</w:t>
      </w:r>
      <w:r w:rsidR="00542BAC" w:rsidRPr="00B2384E">
        <w:rPr>
          <w:rFonts w:ascii="Times New Roman" w:hAnsi="Times New Roman" w:cs="Times New Roman"/>
          <w:sz w:val="24"/>
          <w:szCs w:val="24"/>
        </w:rPr>
        <w:t>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(36)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00175FAB" w:rsidRPr="00B2384E">
        <w:rPr>
          <w:rFonts w:ascii="Times New Roman" w:hAnsi="Times New Roman" w:cs="Times New Roman"/>
          <w:sz w:val="24"/>
          <w:szCs w:val="24"/>
        </w:rPr>
        <w:t>.</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E401D" w:rsidRPr="00B2384E" w:rsidRDefault="00CE401D" w:rsidP="004F5313">
      <w:pPr>
        <w:jc w:val="both"/>
        <w:rPr>
          <w:rFonts w:ascii="Times New Roman" w:hAnsi="Times New Roman"/>
          <w:b/>
          <w:sz w:val="24"/>
          <w:szCs w:val="24"/>
          <w:u w:val="single"/>
        </w:rPr>
      </w:pPr>
      <w:r w:rsidRPr="00B2384E">
        <w:rPr>
          <w:rFonts w:ascii="Times New Roman" w:hAnsi="Times New Roman"/>
          <w:b/>
          <w:sz w:val="24"/>
          <w:szCs w:val="24"/>
          <w:u w:val="single"/>
        </w:rPr>
        <w:t>Motorcycle Performance Measure Example:</w:t>
      </w:r>
    </w:p>
    <w:p w:rsidR="00CE401D" w:rsidRPr="00B2384E" w:rsidRDefault="00CE401D" w:rsidP="004F5313">
      <w:pPr>
        <w:jc w:val="both"/>
        <w:rPr>
          <w:rFonts w:ascii="Times New Roman" w:hAnsi="Times New Roman"/>
          <w:sz w:val="24"/>
          <w:szCs w:val="24"/>
        </w:rPr>
      </w:pPr>
      <w:r w:rsidRPr="00B2384E">
        <w:rPr>
          <w:rFonts w:ascii="Times New Roman" w:hAnsi="Times New Roman"/>
          <w:sz w:val="24"/>
          <w:szCs w:val="24"/>
          <w:u w:val="single"/>
        </w:rPr>
        <w:t>Performance Measure:</w:t>
      </w:r>
      <w:r w:rsidRPr="00B2384E">
        <w:rPr>
          <w:rFonts w:ascii="Times New Roman" w:hAnsi="Times New Roman"/>
          <w:sz w:val="24"/>
          <w:szCs w:val="24"/>
        </w:rPr>
        <w:t xml:space="preserve"> Increase number of motorcycle outreach presentations from (36) in </w:t>
      </w:r>
      <w:r w:rsidR="00175FAB" w:rsidRPr="00B2384E">
        <w:rPr>
          <w:rFonts w:ascii="Times New Roman" w:hAnsi="Times New Roman"/>
          <w:sz w:val="24"/>
          <w:szCs w:val="24"/>
        </w:rPr>
        <w:t>201</w:t>
      </w:r>
      <w:r w:rsidR="00380D8C">
        <w:rPr>
          <w:rFonts w:ascii="Times New Roman" w:hAnsi="Times New Roman"/>
          <w:sz w:val="24"/>
          <w:szCs w:val="24"/>
        </w:rPr>
        <w:t>5</w:t>
      </w:r>
      <w:r w:rsidRPr="00B2384E">
        <w:rPr>
          <w:rFonts w:ascii="Times New Roman" w:hAnsi="Times New Roman"/>
          <w:sz w:val="24"/>
          <w:szCs w:val="24"/>
        </w:rPr>
        <w:t xml:space="preserve"> to (45) in </w:t>
      </w:r>
      <w:r w:rsidR="00542BAC" w:rsidRPr="00B2384E">
        <w:rPr>
          <w:rFonts w:ascii="Times New Roman" w:hAnsi="Times New Roman"/>
          <w:sz w:val="24"/>
          <w:szCs w:val="24"/>
        </w:rPr>
        <w:t>FY1</w:t>
      </w:r>
      <w:r w:rsidR="002F28FE">
        <w:rPr>
          <w:rFonts w:ascii="Times New Roman" w:hAnsi="Times New Roman"/>
          <w:sz w:val="24"/>
          <w:szCs w:val="24"/>
        </w:rPr>
        <w:t>8</w:t>
      </w:r>
      <w:r w:rsidRPr="00B2384E">
        <w:rPr>
          <w:rFonts w:ascii="Times New Roman" w:hAnsi="Times New Roman"/>
          <w:sz w:val="24"/>
          <w:szCs w:val="24"/>
        </w:rPr>
        <w:t>.</w:t>
      </w: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E401D" w:rsidRPr="00B2384E" w:rsidRDefault="00CE401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B2384E">
        <w:rPr>
          <w:rFonts w:ascii="Times New Roman" w:hAnsi="Times New Roman" w:cs="Times New Roman"/>
          <w:b/>
          <w:sz w:val="24"/>
          <w:szCs w:val="24"/>
          <w:u w:val="single"/>
        </w:rPr>
        <w:t>Public Information and Enforcement Target Example:</w:t>
      </w:r>
    </w:p>
    <w:p w:rsidR="00CE401D" w:rsidRDefault="00CE401D" w:rsidP="004F5313">
      <w:pPr>
        <w:jc w:val="both"/>
        <w:rPr>
          <w:rFonts w:ascii="Times New Roman" w:hAnsi="Times New Roman"/>
          <w:sz w:val="24"/>
          <w:szCs w:val="24"/>
        </w:rPr>
      </w:pPr>
      <w:r w:rsidRPr="00B2384E">
        <w:rPr>
          <w:rFonts w:ascii="Times New Roman" w:hAnsi="Times New Roman"/>
          <w:sz w:val="24"/>
          <w:szCs w:val="24"/>
          <w:u w:val="single"/>
        </w:rPr>
        <w:t>Performance Measure:</w:t>
      </w:r>
      <w:r w:rsidRPr="00B2384E">
        <w:rPr>
          <w:rFonts w:ascii="Times New Roman" w:hAnsi="Times New Roman"/>
          <w:sz w:val="24"/>
          <w:szCs w:val="24"/>
        </w:rPr>
        <w:t xml:space="preserve"> Increase number of outreach presentations from (20) in </w:t>
      </w:r>
      <w:r w:rsidR="00175FAB" w:rsidRPr="00B2384E">
        <w:rPr>
          <w:rFonts w:ascii="Times New Roman" w:hAnsi="Times New Roman"/>
          <w:sz w:val="24"/>
          <w:szCs w:val="24"/>
        </w:rPr>
        <w:t>201</w:t>
      </w:r>
      <w:r w:rsidR="00380D8C">
        <w:rPr>
          <w:rFonts w:ascii="Times New Roman" w:hAnsi="Times New Roman"/>
          <w:sz w:val="24"/>
          <w:szCs w:val="24"/>
        </w:rPr>
        <w:t>5</w:t>
      </w:r>
      <w:r w:rsidRPr="00B2384E">
        <w:rPr>
          <w:rFonts w:ascii="Times New Roman" w:hAnsi="Times New Roman"/>
          <w:sz w:val="24"/>
          <w:szCs w:val="24"/>
        </w:rPr>
        <w:t xml:space="preserve"> to (32) in </w:t>
      </w:r>
      <w:r w:rsidR="00542BAC" w:rsidRPr="00B2384E">
        <w:rPr>
          <w:rFonts w:ascii="Times New Roman" w:hAnsi="Times New Roman"/>
          <w:sz w:val="24"/>
          <w:szCs w:val="24"/>
        </w:rPr>
        <w:t>FY1</w:t>
      </w:r>
      <w:r w:rsidR="002F28FE">
        <w:rPr>
          <w:rFonts w:ascii="Times New Roman" w:hAnsi="Times New Roman"/>
          <w:sz w:val="24"/>
          <w:szCs w:val="24"/>
        </w:rPr>
        <w:t>8</w:t>
      </w:r>
      <w:r w:rsidRPr="00B2384E">
        <w:rPr>
          <w:rFonts w:ascii="Times New Roman" w:hAnsi="Times New Roman"/>
          <w:sz w:val="24"/>
          <w:szCs w:val="24"/>
        </w:rPr>
        <w:t xml:space="preserve">, increase the number of awareness fairs from (20) to (24), increase the number of compliance checks from (6) to (12), conduct (12) Roll Call briefings and conduct (3) Impaired Driving Prevention Town Hall Meetings in the targeted area.  </w:t>
      </w:r>
    </w:p>
    <w:p w:rsidR="00DB3321" w:rsidRPr="00B2384E" w:rsidRDefault="00DB3321" w:rsidP="004F5313">
      <w:pPr>
        <w:jc w:val="both"/>
        <w:rPr>
          <w:rFonts w:ascii="Times New Roman" w:hAnsi="Times New Roman"/>
          <w:sz w:val="24"/>
          <w:szCs w:val="24"/>
        </w:rPr>
      </w:pPr>
    </w:p>
    <w:p w:rsidR="00744674" w:rsidRPr="00B2384E" w:rsidRDefault="00CE401D"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B2384E">
        <w:rPr>
          <w:rFonts w:ascii="Times New Roman" w:hAnsi="Times New Roman" w:cs="Times New Roman"/>
          <w:b/>
          <w:sz w:val="24"/>
          <w:szCs w:val="24"/>
          <w:u w:val="single"/>
        </w:rPr>
        <w:t>Youth Performance Measure Example:</w:t>
      </w:r>
    </w:p>
    <w:p w:rsidR="00CE401D" w:rsidRPr="00175FAB" w:rsidRDefault="00CE401D" w:rsidP="00CE401D">
      <w:pPr>
        <w:rPr>
          <w:rFonts w:ascii="Times New Roman" w:hAnsi="Times New Roman" w:cs="Times New Roman"/>
          <w:sz w:val="24"/>
          <w:szCs w:val="24"/>
        </w:rPr>
      </w:pPr>
      <w:r w:rsidRPr="00B2384E">
        <w:rPr>
          <w:rFonts w:ascii="Times New Roman" w:hAnsi="Times New Roman" w:cs="Times New Roman"/>
          <w:sz w:val="24"/>
          <w:szCs w:val="24"/>
          <w:u w:val="single"/>
        </w:rPr>
        <w:t>Performance Measures:</w:t>
      </w:r>
      <w:r w:rsidRPr="00B2384E">
        <w:rPr>
          <w:rFonts w:ascii="Times New Roman" w:hAnsi="Times New Roman" w:cs="Times New Roman"/>
          <w:sz w:val="24"/>
          <w:szCs w:val="24"/>
        </w:rPr>
        <w:t xml:space="preserve"> Conduct seat belt checks at the entrance and exit to schools to increase the seat belt usage from (64%) in </w:t>
      </w:r>
      <w:r w:rsidR="00175FAB" w:rsidRPr="00B2384E">
        <w:rPr>
          <w:rFonts w:ascii="Times New Roman" w:hAnsi="Times New Roman" w:cs="Times New Roman"/>
          <w:sz w:val="24"/>
          <w:szCs w:val="24"/>
        </w:rPr>
        <w:t>20</w:t>
      </w:r>
      <w:r w:rsidR="00542BAC" w:rsidRPr="00B2384E">
        <w:rPr>
          <w:rFonts w:ascii="Times New Roman" w:hAnsi="Times New Roman" w:cs="Times New Roman"/>
          <w:sz w:val="24"/>
          <w:szCs w:val="24"/>
        </w:rPr>
        <w:t>1</w:t>
      </w:r>
      <w:r w:rsidR="00380D8C">
        <w:rPr>
          <w:rFonts w:ascii="Times New Roman" w:hAnsi="Times New Roman" w:cs="Times New Roman"/>
          <w:sz w:val="24"/>
          <w:szCs w:val="24"/>
        </w:rPr>
        <w:t>5</w:t>
      </w:r>
      <w:r w:rsidRPr="00B2384E">
        <w:rPr>
          <w:rFonts w:ascii="Times New Roman" w:hAnsi="Times New Roman" w:cs="Times New Roman"/>
          <w:sz w:val="24"/>
          <w:szCs w:val="24"/>
        </w:rPr>
        <w:t xml:space="preserve"> to (70%) of seat belt usage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 xml:space="preserve">. Participant in a minimum of (3) per month seat belt related activities in the </w:t>
      </w:r>
      <w:r w:rsidR="00175FAB" w:rsidRPr="00B2384E">
        <w:rPr>
          <w:rFonts w:ascii="Times New Roman" w:hAnsi="Times New Roman" w:cs="Times New Roman"/>
          <w:sz w:val="24"/>
          <w:szCs w:val="24"/>
        </w:rPr>
        <w:t>__________</w:t>
      </w:r>
      <w:r w:rsidRPr="00B2384E">
        <w:rPr>
          <w:rFonts w:ascii="Times New Roman" w:hAnsi="Times New Roman" w:cs="Times New Roman"/>
          <w:sz w:val="24"/>
          <w:szCs w:val="24"/>
        </w:rPr>
        <w:t xml:space="preserve"> Schools and school events in </w:t>
      </w:r>
      <w:r w:rsidR="00542BAC" w:rsidRPr="00B2384E">
        <w:rPr>
          <w:rFonts w:ascii="Times New Roman" w:hAnsi="Times New Roman" w:cs="Times New Roman"/>
          <w:sz w:val="24"/>
          <w:szCs w:val="24"/>
        </w:rPr>
        <w:t>FY1</w:t>
      </w:r>
      <w:r w:rsidR="002F28FE">
        <w:rPr>
          <w:rFonts w:ascii="Times New Roman" w:hAnsi="Times New Roman" w:cs="Times New Roman"/>
          <w:sz w:val="24"/>
          <w:szCs w:val="24"/>
        </w:rPr>
        <w:t>8</w:t>
      </w:r>
      <w:r w:rsidRPr="00B2384E">
        <w:rPr>
          <w:rFonts w:ascii="Times New Roman" w:hAnsi="Times New Roman" w:cs="Times New Roman"/>
          <w:sz w:val="24"/>
          <w:szCs w:val="24"/>
        </w:rPr>
        <w:t>.</w:t>
      </w:r>
    </w:p>
    <w:p w:rsidR="005875C5" w:rsidRDefault="005875C5"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rsidR="006B218F" w:rsidRPr="00265D17" w:rsidRDefault="00CF0437" w:rsidP="00B56662">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color w:val="FF0000"/>
          <w:sz w:val="28"/>
          <w:szCs w:val="24"/>
          <w:u w:val="single"/>
        </w:rPr>
      </w:pPr>
      <w:r w:rsidRPr="00265D17">
        <w:rPr>
          <w:rFonts w:ascii="Times New Roman" w:hAnsi="Times New Roman" w:cs="Times New Roman"/>
          <w:b/>
          <w:color w:val="FF0000"/>
          <w:sz w:val="28"/>
          <w:szCs w:val="24"/>
          <w:u w:val="single"/>
        </w:rPr>
        <w:t xml:space="preserve">**Note** </w:t>
      </w:r>
      <w:proofErr w:type="gramStart"/>
      <w:r w:rsidRPr="00265D17">
        <w:rPr>
          <w:rFonts w:ascii="Times New Roman" w:hAnsi="Times New Roman" w:cs="Times New Roman"/>
          <w:b/>
          <w:color w:val="FF0000"/>
          <w:sz w:val="28"/>
          <w:szCs w:val="24"/>
          <w:u w:val="single"/>
        </w:rPr>
        <w:t>Be</w:t>
      </w:r>
      <w:proofErr w:type="gramEnd"/>
      <w:r w:rsidRPr="00265D17">
        <w:rPr>
          <w:rFonts w:ascii="Times New Roman" w:hAnsi="Times New Roman" w:cs="Times New Roman"/>
          <w:b/>
          <w:color w:val="FF0000"/>
          <w:sz w:val="28"/>
          <w:szCs w:val="24"/>
          <w:u w:val="single"/>
        </w:rPr>
        <w:t xml:space="preserve"> reasonable with your performance measures, </w:t>
      </w:r>
      <w:r w:rsidR="00FB431D" w:rsidRPr="00265D17">
        <w:rPr>
          <w:rFonts w:ascii="Times New Roman" w:hAnsi="Times New Roman" w:cs="Times New Roman"/>
          <w:b/>
          <w:color w:val="FF0000"/>
          <w:sz w:val="28"/>
          <w:szCs w:val="24"/>
          <w:u w:val="single"/>
        </w:rPr>
        <w:t xml:space="preserve">do not set measures that your agency will not be able to attain or maintain. Performance measures are reviewed throughout the grant year for performance efficiency and effectiveness. </w:t>
      </w:r>
    </w:p>
    <w:p w:rsidR="006B218F" w:rsidRDefault="006B218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rsid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b/>
          <w:sz w:val="28"/>
          <w:szCs w:val="24"/>
          <w:u w:val="single"/>
        </w:rPr>
        <w:t>Strateg</w:t>
      </w:r>
      <w:r w:rsidR="006B218F">
        <w:rPr>
          <w:rFonts w:ascii="Times New Roman" w:hAnsi="Times New Roman" w:cs="Times New Roman"/>
          <w:b/>
          <w:sz w:val="28"/>
          <w:szCs w:val="24"/>
          <w:u w:val="single"/>
        </w:rPr>
        <w:t>ies for Project:</w:t>
      </w:r>
    </w:p>
    <w:p w:rsidR="00DB3321" w:rsidRPr="00DB3321" w:rsidRDefault="00DB3321"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p>
    <w:p w:rsidR="00744674" w:rsidRPr="004F5313" w:rsidRDefault="00744674"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r w:rsidRPr="004F5313">
        <w:rPr>
          <w:rFonts w:ascii="Times New Roman" w:hAnsi="Times New Roman" w:cs="Times New Roman"/>
          <w:sz w:val="28"/>
          <w:szCs w:val="24"/>
        </w:rPr>
        <w:t>What strategies will your agency perform to reach your performance measure and reach the target for the FY1</w:t>
      </w:r>
      <w:r w:rsidR="002F28FE">
        <w:rPr>
          <w:rFonts w:ascii="Times New Roman" w:hAnsi="Times New Roman" w:cs="Times New Roman"/>
          <w:sz w:val="28"/>
          <w:szCs w:val="24"/>
        </w:rPr>
        <w:t>8</w:t>
      </w:r>
      <w:r w:rsidRPr="004F5313">
        <w:rPr>
          <w:rFonts w:ascii="Times New Roman" w:hAnsi="Times New Roman" w:cs="Times New Roman"/>
          <w:sz w:val="28"/>
          <w:szCs w:val="24"/>
        </w:rPr>
        <w:t xml:space="preserve"> grant year?</w:t>
      </w:r>
    </w:p>
    <w:p w:rsidR="00744674" w:rsidRPr="00742C01" w:rsidRDefault="007446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rsidR="00744674" w:rsidRPr="003D031C" w:rsidRDefault="004F5313"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3D031C">
        <w:rPr>
          <w:rFonts w:ascii="Times New Roman" w:hAnsi="Times New Roman" w:cs="Times New Roman"/>
          <w:sz w:val="24"/>
          <w:szCs w:val="24"/>
        </w:rPr>
        <w:t xml:space="preserve">Strategy </w:t>
      </w:r>
      <w:r w:rsidR="00744674" w:rsidRPr="003D031C">
        <w:rPr>
          <w:rFonts w:ascii="Times New Roman" w:hAnsi="Times New Roman" w:cs="Times New Roman"/>
          <w:sz w:val="24"/>
          <w:szCs w:val="24"/>
        </w:rPr>
        <w:t>Example:</w:t>
      </w:r>
    </w:p>
    <w:p w:rsidR="00744674" w:rsidRPr="003D031C" w:rsidRDefault="00744674" w:rsidP="00744674">
      <w:pPr>
        <w:widowControl/>
        <w:numPr>
          <w:ilvl w:val="0"/>
          <w:numId w:val="3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contextualSpacing/>
        <w:jc w:val="both"/>
        <w:rPr>
          <w:rFonts w:ascii="Times New Roman" w:hAnsi="Times New Roman" w:cs="Times New Roman"/>
          <w:sz w:val="24"/>
          <w:szCs w:val="24"/>
        </w:rPr>
      </w:pPr>
      <w:r w:rsidRPr="003D031C">
        <w:rPr>
          <w:rFonts w:ascii="Times New Roman" w:hAnsi="Times New Roman" w:cs="Times New Roman"/>
          <w:sz w:val="24"/>
          <w:szCs w:val="24"/>
        </w:rPr>
        <w:t>Conduct at least _____ checkpoints during quarter.  (If Applicable)</w:t>
      </w:r>
    </w:p>
    <w:p w:rsidR="00744674" w:rsidRPr="003D031C" w:rsidRDefault="00744674" w:rsidP="00744674">
      <w:pPr>
        <w:widowControl/>
        <w:numPr>
          <w:ilvl w:val="0"/>
          <w:numId w:val="3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spacing w:after="12"/>
        <w:contextualSpacing/>
        <w:jc w:val="both"/>
        <w:rPr>
          <w:rFonts w:ascii="Times New Roman" w:hAnsi="Times New Roman" w:cs="Times New Roman"/>
          <w:sz w:val="24"/>
          <w:szCs w:val="24"/>
        </w:rPr>
      </w:pPr>
      <w:r w:rsidRPr="003D031C">
        <w:rPr>
          <w:rFonts w:ascii="Times New Roman" w:hAnsi="Times New Roman" w:cs="Times New Roman"/>
          <w:sz w:val="24"/>
          <w:szCs w:val="24"/>
        </w:rPr>
        <w:t>Conduct at least ______ saturation patrols during quarter. (If Applicable)</w:t>
      </w:r>
    </w:p>
    <w:p w:rsidR="00744674" w:rsidRPr="00742C01" w:rsidRDefault="00744674"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4B7074" w:rsidRDefault="004B7074"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p>
    <w:p w:rsidR="0061407F" w:rsidRPr="00742C01" w:rsidRDefault="0061407F"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rPr>
      </w:pPr>
      <w:r w:rsidRPr="00742C01">
        <w:rPr>
          <w:rFonts w:ascii="Times New Roman" w:hAnsi="Times New Roman" w:cs="Times New Roman"/>
          <w:b/>
          <w:sz w:val="24"/>
          <w:szCs w:val="24"/>
        </w:rPr>
        <w:t xml:space="preserve">NOTE: If applicants will be performing saturation patrols or checkpoints, please provide the </w:t>
      </w:r>
      <w:r w:rsidR="00745697" w:rsidRPr="00742C01">
        <w:rPr>
          <w:rFonts w:ascii="Times New Roman" w:hAnsi="Times New Roman" w:cs="Times New Roman"/>
          <w:b/>
          <w:sz w:val="24"/>
          <w:szCs w:val="24"/>
        </w:rPr>
        <w:t xml:space="preserve">grant </w:t>
      </w:r>
      <w:r w:rsidR="00745697" w:rsidRPr="00742C01">
        <w:rPr>
          <w:rFonts w:ascii="Times New Roman" w:hAnsi="Times New Roman" w:cs="Times New Roman"/>
          <w:b/>
          <w:sz w:val="24"/>
          <w:szCs w:val="24"/>
        </w:rPr>
        <w:lastRenderedPageBreak/>
        <w:t xml:space="preserve">funded </w:t>
      </w:r>
      <w:r w:rsidRPr="00742C01">
        <w:rPr>
          <w:rFonts w:ascii="Times New Roman" w:hAnsi="Times New Roman" w:cs="Times New Roman"/>
          <w:b/>
          <w:sz w:val="24"/>
          <w:szCs w:val="24"/>
        </w:rPr>
        <w:t>numbers that will be performed during the year.</w:t>
      </w:r>
    </w:p>
    <w:p w:rsidR="0061407F" w:rsidRPr="00742C01" w:rsidRDefault="0061407F"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A50B5" w:rsidRPr="00742C01" w:rsidRDefault="0061407F" w:rsidP="002F28F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Saturation Patrols:</w:t>
      </w:r>
      <w:r w:rsidRPr="00742C01">
        <w:rPr>
          <w:rFonts w:ascii="Times New Roman" w:hAnsi="Times New Roman" w:cs="Times New Roman"/>
          <w:sz w:val="24"/>
          <w:szCs w:val="24"/>
        </w:rPr>
        <w:t xml:space="preserve"> </w:t>
      </w:r>
      <w:r w:rsidR="007A50B5" w:rsidRPr="00742C01">
        <w:rPr>
          <w:rFonts w:ascii="Times New Roman" w:hAnsi="Times New Roman" w:cs="Times New Roman"/>
          <w:sz w:val="24"/>
          <w:szCs w:val="24"/>
        </w:rPr>
        <w:t>Saturation patrols involve an increased enforcement effort, targeting  specific</w:t>
      </w:r>
      <w:r w:rsidR="004C0F87">
        <w:rPr>
          <w:rFonts w:ascii="Times New Roman" w:hAnsi="Times New Roman" w:cs="Times New Roman"/>
          <w:sz w:val="24"/>
          <w:szCs w:val="24"/>
        </w:rPr>
        <w:t xml:space="preserve"> areas,</w:t>
      </w:r>
    </w:p>
    <w:p w:rsidR="007A50B5" w:rsidRPr="00742C01" w:rsidRDefault="007A50B5" w:rsidP="002F28F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 xml:space="preserve"> to identify and arrest the impaired driver (DUI Saturation Patrols) or identify seatbelt violations (OP Saturation Patrols). Multiple agencies often combine and concentrate their resources to conduct saturation patrols.</w:t>
      </w:r>
    </w:p>
    <w:p w:rsidR="007A50B5" w:rsidRPr="00742C01" w:rsidRDefault="007A50B5" w:rsidP="002F28F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7A50B5" w:rsidRPr="00742C01" w:rsidRDefault="0061407F" w:rsidP="002F28FE">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u w:val="single"/>
        </w:rPr>
        <w:t>Checkpoints:</w:t>
      </w:r>
      <w:r w:rsidR="007A50B5" w:rsidRPr="00742C01">
        <w:rPr>
          <w:rFonts w:ascii="Times New Roman" w:hAnsi="Times New Roman" w:cs="Times New Roman"/>
          <w:sz w:val="24"/>
          <w:szCs w:val="24"/>
        </w:rPr>
        <w:t xml:space="preserve"> Checkpoints are defined as law enforcement officials that evaluate drivers for signs of alcohol or drug impairment (DUI Checkpoints) or seatbelt usage (OP Checkpoints) at certain points on the roadway. Vehicles are stopped in a specific sequence, such as every other vehicle or every fourth, fifth or sixth vehicle.</w:t>
      </w:r>
    </w:p>
    <w:p w:rsidR="007A50B5" w:rsidRPr="00742C01" w:rsidRDefault="007A50B5" w:rsidP="004C0F87">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FA40F5" w:rsidRPr="00742C01" w:rsidRDefault="007A50B5" w:rsidP="004C0F87">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42C01">
        <w:rPr>
          <w:rFonts w:ascii="Times New Roman" w:hAnsi="Times New Roman" w:cs="Times New Roman"/>
          <w:sz w:val="24"/>
          <w:szCs w:val="24"/>
        </w:rPr>
        <w:t>The frequency with which vehicles are stopped depends on the personnel available to staff the checkpoint and traffic conditions.</w:t>
      </w:r>
      <w:r w:rsidR="00FA40F5">
        <w:rPr>
          <w:rFonts w:ascii="Times New Roman" w:hAnsi="Times New Roman" w:cs="Times New Roman"/>
          <w:sz w:val="24"/>
          <w:szCs w:val="24"/>
        </w:rPr>
        <w:t xml:space="preserve"> Checkpoints are not mandatory for Occupant Protection and or Police Traffic Service Grants</w:t>
      </w:r>
    </w:p>
    <w:p w:rsidR="00DB3321" w:rsidRDefault="00DB3321" w:rsidP="00175FAB">
      <w:pPr>
        <w:widowControl/>
        <w:autoSpaceDE/>
        <w:autoSpaceDN/>
        <w:adjustRightInd/>
        <w:jc w:val="center"/>
        <w:rPr>
          <w:rFonts w:ascii="Times New Roman" w:hAnsi="Times New Roman" w:cs="Times New Roman"/>
          <w:b/>
          <w:sz w:val="28"/>
          <w:szCs w:val="24"/>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FY1</w:t>
      </w:r>
      <w:r w:rsidR="002F28FE">
        <w:rPr>
          <w:rFonts w:ascii="Times New Roman" w:hAnsi="Times New Roman" w:cs="Times New Roman"/>
          <w:b/>
          <w:sz w:val="28"/>
          <w:szCs w:val="24"/>
          <w:u w:val="single"/>
        </w:rPr>
        <w:t>8</w:t>
      </w:r>
      <w:r w:rsidRPr="00175FAB">
        <w:rPr>
          <w:rFonts w:ascii="Times New Roman" w:hAnsi="Times New Roman" w:cs="Times New Roman"/>
          <w:b/>
          <w:sz w:val="28"/>
          <w:szCs w:val="24"/>
          <w:u w:val="single"/>
        </w:rPr>
        <w:t xml:space="preserve"> Proposed Program Coordination:</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rsidR="00175FAB" w:rsidRPr="00175FAB" w:rsidRDefault="00175FAB" w:rsidP="00175FAB">
      <w:pPr>
        <w:widowControl/>
        <w:autoSpaceDE/>
        <w:autoSpaceDN/>
        <w:adjustRightInd/>
        <w:contextualSpacing/>
        <w:rPr>
          <w:rFonts w:ascii="Times New Roman" w:hAnsi="Times New Roman" w:cs="Times New Roman"/>
          <w:sz w:val="24"/>
          <w:szCs w:val="24"/>
        </w:rPr>
      </w:pPr>
      <w:r w:rsidRPr="00175FAB">
        <w:rPr>
          <w:rFonts w:ascii="Times New Roman" w:hAnsi="Times New Roman" w:cs="Times New Roman"/>
          <w:sz w:val="24"/>
          <w:szCs w:val="24"/>
        </w:rPr>
        <w:t>If grant is awarded, please identify the following persons that will be working on grant activities and will be responsible for the grant:</w:t>
      </w:r>
    </w:p>
    <w:p w:rsidR="00175FAB" w:rsidRPr="00175FAB" w:rsidRDefault="00175FAB" w:rsidP="00175FAB">
      <w:pPr>
        <w:widowControl/>
        <w:autoSpaceDE/>
        <w:autoSpaceDN/>
        <w:adjustRightInd/>
        <w:rPr>
          <w:rFonts w:ascii="Times New Roman" w:hAnsi="Times New Roman" w:cs="Times New Roman"/>
          <w:sz w:val="24"/>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508"/>
        <w:gridCol w:w="5508"/>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tabs>
                <w:tab w:val="left" w:pos="1395"/>
              </w:tabs>
              <w:autoSpaceDE/>
              <w:autoSpaceDN/>
              <w:adjustRightInd/>
              <w:rPr>
                <w:sz w:val="24"/>
                <w:szCs w:val="24"/>
              </w:rPr>
            </w:pPr>
            <w:r w:rsidRPr="00175FAB">
              <w:rPr>
                <w:sz w:val="24"/>
                <w:szCs w:val="24"/>
              </w:rPr>
              <w:t>Name of Chief/Sheriff/Partner:</w:t>
            </w:r>
          </w:p>
          <w:p w:rsidR="00175FAB" w:rsidRPr="00175FAB" w:rsidRDefault="00175FAB" w:rsidP="00175FAB">
            <w:pPr>
              <w:widowControl/>
              <w:tabs>
                <w:tab w:val="left" w:pos="1395"/>
              </w:tabs>
              <w:autoSpaceDE/>
              <w:autoSpaceDN/>
              <w:adjustRightInd/>
              <w:rPr>
                <w:sz w:val="24"/>
                <w:szCs w:val="24"/>
              </w:rPr>
            </w:pPr>
            <w:r w:rsidRPr="00175FAB">
              <w:rPr>
                <w:sz w:val="24"/>
                <w:szCs w:val="24"/>
              </w:rPr>
              <w:tab/>
            </w:r>
          </w:p>
          <w:p w:rsidR="00175FAB" w:rsidRPr="00175FAB" w:rsidRDefault="00175FAB" w:rsidP="00175FAB">
            <w:pPr>
              <w:widowControl/>
              <w:tabs>
                <w:tab w:val="left" w:pos="1395"/>
              </w:tabs>
              <w:autoSpaceDE/>
              <w:autoSpaceDN/>
              <w:adjustRightInd/>
              <w:rPr>
                <w:sz w:val="24"/>
                <w:szCs w:val="24"/>
              </w:rPr>
            </w:pPr>
          </w:p>
        </w:tc>
        <w:tc>
          <w:tcPr>
            <w:tcW w:w="5508"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Project Director:</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Phone Number:</w:t>
            </w:r>
          </w:p>
          <w:p w:rsidR="00175FAB" w:rsidRPr="00175FAB" w:rsidRDefault="00175FAB" w:rsidP="00175FAB">
            <w:pPr>
              <w:widowControl/>
              <w:autoSpaceDE/>
              <w:autoSpaceDN/>
              <w:adjustRightInd/>
              <w:rPr>
                <w:sz w:val="24"/>
                <w:szCs w:val="24"/>
              </w:rPr>
            </w:pP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Email Address:</w:t>
            </w:r>
          </w:p>
          <w:p w:rsidR="00175FAB" w:rsidRPr="00175FAB" w:rsidRDefault="00175FAB" w:rsidP="00175FAB">
            <w:pPr>
              <w:widowControl/>
              <w:autoSpaceDE/>
              <w:autoSpaceDN/>
              <w:adjustRightInd/>
              <w:rPr>
                <w:sz w:val="24"/>
                <w:szCs w:val="24"/>
              </w:rPr>
            </w:pP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tc>
      </w:tr>
    </w:tbl>
    <w:p w:rsidR="005875C5" w:rsidRPr="00175FAB" w:rsidRDefault="005875C5" w:rsidP="00175FAB">
      <w:pPr>
        <w:widowControl/>
        <w:autoSpaceDE/>
        <w:autoSpaceDN/>
        <w:adjustRightInd/>
        <w:rPr>
          <w:rFonts w:ascii="Times New Roman" w:hAnsi="Times New Roman" w:cs="Times New Roman"/>
          <w:b/>
          <w:sz w:val="20"/>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508"/>
        <w:gridCol w:w="5508"/>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tabs>
                <w:tab w:val="left" w:pos="1395"/>
              </w:tabs>
              <w:autoSpaceDE/>
              <w:autoSpaceDN/>
              <w:adjustRightInd/>
              <w:rPr>
                <w:sz w:val="24"/>
                <w:szCs w:val="24"/>
              </w:rPr>
            </w:pPr>
            <w:r w:rsidRPr="00175FAB">
              <w:rPr>
                <w:sz w:val="24"/>
                <w:szCs w:val="24"/>
              </w:rPr>
              <w:t>Name of Financial Manager:</w:t>
            </w:r>
          </w:p>
          <w:p w:rsidR="00175FAB" w:rsidRPr="00175FAB" w:rsidRDefault="00175FAB" w:rsidP="00175FAB">
            <w:pPr>
              <w:widowControl/>
              <w:tabs>
                <w:tab w:val="left" w:pos="1395"/>
              </w:tabs>
              <w:autoSpaceDE/>
              <w:autoSpaceDN/>
              <w:adjustRightInd/>
              <w:rPr>
                <w:sz w:val="24"/>
                <w:szCs w:val="24"/>
              </w:rPr>
            </w:pPr>
            <w:r w:rsidRPr="00175FAB">
              <w:rPr>
                <w:sz w:val="24"/>
                <w:szCs w:val="24"/>
              </w:rPr>
              <w:tab/>
            </w:r>
          </w:p>
          <w:p w:rsidR="00175FAB" w:rsidRPr="00175FAB" w:rsidRDefault="00175FAB" w:rsidP="00175FAB">
            <w:pPr>
              <w:widowControl/>
              <w:tabs>
                <w:tab w:val="left" w:pos="1395"/>
              </w:tabs>
              <w:autoSpaceDE/>
              <w:autoSpaceDN/>
              <w:adjustRightInd/>
              <w:rPr>
                <w:sz w:val="24"/>
                <w:szCs w:val="24"/>
              </w:rPr>
            </w:pPr>
          </w:p>
        </w:tc>
        <w:tc>
          <w:tcPr>
            <w:tcW w:w="5508"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Name of Signatory Official: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Phone Number:</w:t>
            </w: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r w:rsidRPr="00175FAB">
              <w:rPr>
                <w:b/>
                <w:sz w:val="24"/>
                <w:szCs w:val="24"/>
              </w:rPr>
              <w:t>Phone Number:</w:t>
            </w:r>
          </w:p>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b/>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rPr>
                <w:sz w:val="24"/>
                <w:szCs w:val="24"/>
              </w:rPr>
            </w:pPr>
            <w:r w:rsidRPr="00175FAB">
              <w:rPr>
                <w:sz w:val="24"/>
                <w:szCs w:val="24"/>
              </w:rPr>
              <w:t>Email Address:</w:t>
            </w:r>
          </w:p>
          <w:p w:rsidR="00175FAB" w:rsidRPr="00175FAB" w:rsidRDefault="00175FAB" w:rsidP="00175FAB">
            <w:pPr>
              <w:widowControl/>
              <w:autoSpaceDE/>
              <w:autoSpaceDN/>
              <w:adjustRightInd/>
              <w:rPr>
                <w:sz w:val="24"/>
                <w:szCs w:val="24"/>
              </w:rPr>
            </w:pPr>
          </w:p>
          <w:p w:rsidR="00175FAB" w:rsidRPr="00175FAB" w:rsidRDefault="00175FAB" w:rsidP="00175FAB">
            <w:pPr>
              <w:widowControl/>
              <w:autoSpaceDE/>
              <w:autoSpaceDN/>
              <w:adjustRightInd/>
              <w:rPr>
                <w:sz w:val="24"/>
                <w:szCs w:val="24"/>
              </w:rPr>
            </w:pPr>
          </w:p>
        </w:tc>
        <w:tc>
          <w:tcPr>
            <w:tcW w:w="5508"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r w:rsidRPr="00175FAB">
              <w:rPr>
                <w:b/>
                <w:sz w:val="24"/>
                <w:szCs w:val="24"/>
              </w:rPr>
              <w:t>Email Address:</w:t>
            </w:r>
          </w:p>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b/>
                <w:sz w:val="24"/>
                <w:szCs w:val="24"/>
              </w:rPr>
            </w:pPr>
          </w:p>
        </w:tc>
      </w:tr>
    </w:tbl>
    <w:p w:rsidR="00175FAB" w:rsidRPr="00175FAB" w:rsidRDefault="00175FAB" w:rsidP="00175FAB">
      <w:pPr>
        <w:widowControl/>
        <w:autoSpaceDE/>
        <w:autoSpaceDN/>
        <w:adjustRightInd/>
        <w:rPr>
          <w:rFonts w:ascii="Times New Roman" w:hAnsi="Times New Roman" w:cs="Times New Roman"/>
          <w:b/>
          <w:sz w:val="20"/>
          <w:u w:val="single"/>
        </w:rPr>
      </w:pPr>
    </w:p>
    <w:tbl>
      <w:tblPr>
        <w:tblStyle w:val="LightGrid-Accent1"/>
        <w:tblpPr w:leftFromText="180" w:rightFromText="180" w:vertAnchor="text" w:horzAnchor="margin" w:tblpY="-86"/>
        <w:tblW w:w="0" w:type="auto"/>
        <w:tblLook w:val="04A0" w:firstRow="1" w:lastRow="0" w:firstColumn="1" w:lastColumn="0" w:noHBand="0" w:noVBand="1"/>
      </w:tblPr>
      <w:tblGrid>
        <w:gridCol w:w="10998"/>
      </w:tblGrid>
      <w:tr w:rsidR="009C4B0F" w:rsidRPr="00175FAB" w:rsidTr="009C4B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9C4B0F" w:rsidRPr="00175FAB" w:rsidRDefault="009C4B0F" w:rsidP="009C4B0F">
            <w:pPr>
              <w:widowControl/>
              <w:tabs>
                <w:tab w:val="left" w:pos="1395"/>
              </w:tabs>
              <w:autoSpaceDE/>
              <w:autoSpaceDN/>
              <w:adjustRightInd/>
              <w:rPr>
                <w:sz w:val="24"/>
                <w:szCs w:val="22"/>
              </w:rPr>
            </w:pPr>
            <w:r w:rsidRPr="00175FAB">
              <w:rPr>
                <w:sz w:val="24"/>
                <w:szCs w:val="22"/>
              </w:rPr>
              <w:lastRenderedPageBreak/>
              <w:t>Name of LEL Project Director/Co-Project Director :</w:t>
            </w:r>
          </w:p>
          <w:p w:rsidR="009C4B0F" w:rsidRPr="00175FAB" w:rsidRDefault="009C4B0F" w:rsidP="009C4B0F">
            <w:pPr>
              <w:widowControl/>
              <w:tabs>
                <w:tab w:val="left" w:pos="1395"/>
              </w:tabs>
              <w:autoSpaceDE/>
              <w:autoSpaceDN/>
              <w:adjustRightInd/>
              <w:rPr>
                <w:sz w:val="24"/>
                <w:szCs w:val="22"/>
              </w:rPr>
            </w:pPr>
            <w:r w:rsidRPr="00175FAB">
              <w:rPr>
                <w:sz w:val="24"/>
                <w:szCs w:val="22"/>
              </w:rPr>
              <w:tab/>
            </w:r>
          </w:p>
          <w:p w:rsidR="009C4B0F" w:rsidRPr="00175FAB" w:rsidRDefault="009C4B0F" w:rsidP="009C4B0F">
            <w:pPr>
              <w:widowControl/>
              <w:tabs>
                <w:tab w:val="left" w:pos="1395"/>
              </w:tabs>
              <w:autoSpaceDE/>
              <w:autoSpaceDN/>
              <w:adjustRightInd/>
              <w:rPr>
                <w:sz w:val="24"/>
                <w:szCs w:val="22"/>
              </w:rPr>
            </w:pPr>
          </w:p>
        </w:tc>
      </w:tr>
      <w:tr w:rsidR="009C4B0F" w:rsidRPr="00175FAB" w:rsidTr="009C4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9C4B0F" w:rsidRPr="00175FAB" w:rsidRDefault="009C4B0F" w:rsidP="009C4B0F">
            <w:pPr>
              <w:widowControl/>
              <w:autoSpaceDE/>
              <w:autoSpaceDN/>
              <w:adjustRightInd/>
              <w:rPr>
                <w:sz w:val="24"/>
                <w:szCs w:val="22"/>
              </w:rPr>
            </w:pPr>
            <w:r w:rsidRPr="00175FAB">
              <w:rPr>
                <w:sz w:val="24"/>
                <w:szCs w:val="22"/>
              </w:rPr>
              <w:t>Phone Number:</w:t>
            </w:r>
          </w:p>
          <w:p w:rsidR="009C4B0F" w:rsidRPr="00175FAB" w:rsidRDefault="009C4B0F" w:rsidP="009C4B0F">
            <w:pPr>
              <w:widowControl/>
              <w:autoSpaceDE/>
              <w:autoSpaceDN/>
              <w:adjustRightInd/>
              <w:rPr>
                <w:sz w:val="24"/>
                <w:szCs w:val="22"/>
              </w:rPr>
            </w:pPr>
          </w:p>
          <w:p w:rsidR="009C4B0F" w:rsidRPr="00175FAB" w:rsidRDefault="009C4B0F" w:rsidP="009C4B0F">
            <w:pPr>
              <w:widowControl/>
              <w:autoSpaceDE/>
              <w:autoSpaceDN/>
              <w:adjustRightInd/>
              <w:rPr>
                <w:sz w:val="24"/>
                <w:szCs w:val="22"/>
              </w:rPr>
            </w:pPr>
          </w:p>
        </w:tc>
      </w:tr>
      <w:tr w:rsidR="009C4B0F" w:rsidRPr="00175FAB" w:rsidTr="009C4B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9C4B0F" w:rsidRPr="00175FAB" w:rsidRDefault="009C4B0F" w:rsidP="009C4B0F">
            <w:pPr>
              <w:widowControl/>
              <w:autoSpaceDE/>
              <w:autoSpaceDN/>
              <w:adjustRightInd/>
              <w:rPr>
                <w:sz w:val="24"/>
                <w:szCs w:val="22"/>
              </w:rPr>
            </w:pPr>
            <w:r w:rsidRPr="00175FAB">
              <w:rPr>
                <w:sz w:val="24"/>
                <w:szCs w:val="22"/>
              </w:rPr>
              <w:t>Email Address:</w:t>
            </w:r>
          </w:p>
          <w:p w:rsidR="009C4B0F" w:rsidRPr="00175FAB" w:rsidRDefault="009C4B0F" w:rsidP="009C4B0F">
            <w:pPr>
              <w:widowControl/>
              <w:autoSpaceDE/>
              <w:autoSpaceDN/>
              <w:adjustRightInd/>
              <w:rPr>
                <w:sz w:val="24"/>
                <w:szCs w:val="22"/>
              </w:rPr>
            </w:pPr>
          </w:p>
          <w:p w:rsidR="009C4B0F" w:rsidRPr="00175FAB" w:rsidRDefault="009C4B0F" w:rsidP="009C4B0F">
            <w:pPr>
              <w:widowControl/>
              <w:autoSpaceDE/>
              <w:autoSpaceDN/>
              <w:adjustRightInd/>
              <w:rPr>
                <w:sz w:val="24"/>
                <w:szCs w:val="22"/>
              </w:rPr>
            </w:pPr>
          </w:p>
        </w:tc>
      </w:tr>
    </w:tbl>
    <w:p w:rsidR="00265D17" w:rsidRDefault="00265D17" w:rsidP="00175FAB">
      <w:pPr>
        <w:widowControl/>
        <w:autoSpaceDE/>
        <w:autoSpaceDN/>
        <w:adjustRightInd/>
        <w:jc w:val="center"/>
        <w:rPr>
          <w:rFonts w:ascii="Times New Roman" w:hAnsi="Times New Roman" w:cs="Times New Roman"/>
          <w:b/>
          <w:sz w:val="28"/>
          <w:szCs w:val="24"/>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FY1</w:t>
      </w:r>
      <w:r w:rsidR="00516C02">
        <w:rPr>
          <w:rFonts w:ascii="Times New Roman" w:hAnsi="Times New Roman" w:cs="Times New Roman"/>
          <w:b/>
          <w:sz w:val="28"/>
          <w:szCs w:val="24"/>
          <w:u w:val="single"/>
        </w:rPr>
        <w:t>8</w:t>
      </w:r>
      <w:r w:rsidRPr="00175FAB">
        <w:rPr>
          <w:rFonts w:ascii="Times New Roman" w:hAnsi="Times New Roman" w:cs="Times New Roman"/>
          <w:b/>
          <w:sz w:val="28"/>
          <w:szCs w:val="24"/>
          <w:u w:val="single"/>
        </w:rPr>
        <w:t xml:space="preserve"> Proposed Program Coordination:</w:t>
      </w: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Proposed Project Staff for Grant Responsibilities:</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Submit information for proposed project staff that will be funded with federal funds under the grant agreement. </w:t>
      </w:r>
    </w:p>
    <w:p w:rsidR="00175FAB" w:rsidRPr="00175FAB" w:rsidRDefault="00175FAB" w:rsidP="00175FAB">
      <w:pPr>
        <w:widowControl/>
        <w:autoSpaceDE/>
        <w:autoSpaceDN/>
        <w:adjustRightInd/>
        <w:jc w:val="both"/>
        <w:rPr>
          <w:rFonts w:ascii="Times New Roman" w:hAnsi="Times New Roman" w:cs="Times New Roman"/>
          <w:sz w:val="24"/>
          <w:szCs w:val="24"/>
        </w:rPr>
      </w:pPr>
    </w:p>
    <w:p w:rsid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u w:val="single"/>
        </w:rPr>
        <w:t>*Unallowable Personnel Expenses for FY1</w:t>
      </w:r>
      <w:r w:rsidR="00516C02">
        <w:rPr>
          <w:rFonts w:ascii="Times New Roman" w:hAnsi="Times New Roman" w:cs="Times New Roman"/>
          <w:sz w:val="24"/>
          <w:szCs w:val="24"/>
          <w:u w:val="single"/>
        </w:rPr>
        <w:t>8</w:t>
      </w:r>
      <w:r w:rsidRPr="00175FAB">
        <w:rPr>
          <w:rFonts w:ascii="Times New Roman" w:hAnsi="Times New Roman" w:cs="Times New Roman"/>
          <w:sz w:val="24"/>
          <w:szCs w:val="24"/>
          <w:u w:val="single"/>
        </w:rPr>
        <w:t>:</w:t>
      </w:r>
      <w:r w:rsidRPr="00175FAB">
        <w:rPr>
          <w:rFonts w:ascii="Times New Roman" w:hAnsi="Times New Roman" w:cs="Times New Roman"/>
          <w:sz w:val="24"/>
          <w:szCs w:val="24"/>
        </w:rPr>
        <w:t xml:space="preserve"> Fringe benefits (FICA &amp; Retirement) and health insurance will not be allowable personnel expenses during </w:t>
      </w:r>
      <w:r w:rsidR="007B4D94">
        <w:rPr>
          <w:rFonts w:ascii="Times New Roman" w:hAnsi="Times New Roman" w:cs="Times New Roman"/>
          <w:sz w:val="24"/>
          <w:szCs w:val="24"/>
        </w:rPr>
        <w:t>FY18</w:t>
      </w:r>
      <w:r w:rsidRPr="00175FAB">
        <w:rPr>
          <w:rFonts w:ascii="Times New Roman" w:hAnsi="Times New Roman" w:cs="Times New Roman"/>
          <w:sz w:val="24"/>
          <w:szCs w:val="24"/>
        </w:rPr>
        <w:t xml:space="preserve"> for law enforcement agencies. During FY1</w:t>
      </w:r>
      <w:r w:rsidR="00516C02">
        <w:rPr>
          <w:rFonts w:ascii="Times New Roman" w:hAnsi="Times New Roman" w:cs="Times New Roman"/>
          <w:sz w:val="24"/>
          <w:szCs w:val="24"/>
        </w:rPr>
        <w:t>8</w:t>
      </w:r>
      <w:r w:rsidRPr="00175FAB">
        <w:rPr>
          <w:rFonts w:ascii="Times New Roman" w:hAnsi="Times New Roman" w:cs="Times New Roman"/>
          <w:sz w:val="24"/>
          <w:szCs w:val="24"/>
        </w:rPr>
        <w:t>, grant administrators and/or grant personnel will not be allowable personnel expenses for law enforcement agencies. Law Enforcement personnel must be kept to a full time officer(s) and overtime expenses for those that are performing law enforcement duties within the law enforcement agency.</w:t>
      </w:r>
    </w:p>
    <w:p w:rsidR="00FA40F5" w:rsidRPr="00175FAB" w:rsidRDefault="00FA40F5" w:rsidP="00175FAB">
      <w:pPr>
        <w:widowControl/>
        <w:autoSpaceDE/>
        <w:autoSpaceDN/>
        <w:adjustRightInd/>
        <w:jc w:val="both"/>
        <w:rPr>
          <w:rFonts w:ascii="Times New Roman" w:hAnsi="Times New Roman" w:cs="Times New Roman"/>
          <w:sz w:val="24"/>
          <w:szCs w:val="24"/>
        </w:rPr>
      </w:pPr>
    </w:p>
    <w:p w:rsidR="00175FAB" w:rsidRPr="00175FAB" w:rsidRDefault="00175FAB" w:rsidP="00175FAB">
      <w:pPr>
        <w:widowControl/>
        <w:autoSpaceDE/>
        <w:autoSpaceDN/>
        <w:adjustRightInd/>
        <w:jc w:val="center"/>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528"/>
        <w:gridCol w:w="1260"/>
        <w:gridCol w:w="2160"/>
        <w:gridCol w:w="1710"/>
        <w:gridCol w:w="2340"/>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r w:rsidRPr="00175FAB">
              <w:rPr>
                <w:sz w:val="24"/>
                <w:szCs w:val="24"/>
              </w:rPr>
              <w:t>Personnel Title:</w:t>
            </w:r>
          </w:p>
        </w:tc>
        <w:tc>
          <w:tcPr>
            <w:tcW w:w="1260"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Time</w:t>
            </w:r>
          </w:p>
        </w:tc>
        <w:tc>
          <w:tcPr>
            <w:tcW w:w="2160"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Hourly Salary</w:t>
            </w:r>
          </w:p>
        </w:tc>
        <w:tc>
          <w:tcPr>
            <w:tcW w:w="1710"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of Hours</w:t>
            </w:r>
          </w:p>
        </w:tc>
        <w:tc>
          <w:tcPr>
            <w:tcW w:w="2340"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 of Time</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8" w:type="dxa"/>
          </w:tcPr>
          <w:p w:rsidR="00175FAB" w:rsidRPr="00175FAB" w:rsidRDefault="00175FAB" w:rsidP="00175FAB">
            <w:pPr>
              <w:widowControl/>
              <w:autoSpaceDE/>
              <w:autoSpaceDN/>
              <w:adjustRightInd/>
              <w:jc w:val="center"/>
              <w:rPr>
                <w:sz w:val="24"/>
                <w:szCs w:val="24"/>
              </w:rPr>
            </w:pPr>
          </w:p>
        </w:tc>
        <w:tc>
          <w:tcPr>
            <w:tcW w:w="12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16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71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340"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rsidR="00175FAB" w:rsidRDefault="00175FAB" w:rsidP="00175FAB">
      <w:pPr>
        <w:widowControl/>
        <w:autoSpaceDE/>
        <w:autoSpaceDN/>
        <w:adjustRightInd/>
        <w:jc w:val="center"/>
        <w:rPr>
          <w:rFonts w:ascii="Times New Roman" w:hAnsi="Times New Roman" w:cs="Times New Roman"/>
          <w:b/>
          <w:sz w:val="24"/>
          <w:szCs w:val="24"/>
          <w:u w:val="single"/>
        </w:rPr>
      </w:pPr>
    </w:p>
    <w:p w:rsidR="00CF1765" w:rsidRPr="007B2229" w:rsidRDefault="00CF1765" w:rsidP="00CF1765">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w:t>
      </w:r>
      <w:r w:rsidR="007B2229" w:rsidRPr="007B2229">
        <w:rPr>
          <w:rFonts w:ascii="Times New Roman" w:eastAsiaTheme="minorHAnsi" w:hAnsi="Times New Roman" w:cs="Times New Roman"/>
          <w:b/>
          <w:sz w:val="28"/>
          <w:szCs w:val="24"/>
          <w:u w:val="single"/>
        </w:rPr>
        <w:t xml:space="preserve"> of Personnel: (Grant Administrators are Unallowable in FY1</w:t>
      </w:r>
      <w:r w:rsidR="00516C02">
        <w:rPr>
          <w:rFonts w:ascii="Times New Roman" w:eastAsiaTheme="minorHAnsi" w:hAnsi="Times New Roman" w:cs="Times New Roman"/>
          <w:b/>
          <w:sz w:val="28"/>
          <w:szCs w:val="24"/>
          <w:u w:val="single"/>
        </w:rPr>
        <w:t>8</w:t>
      </w:r>
      <w:r w:rsidR="007B2229" w:rsidRPr="007B2229">
        <w:rPr>
          <w:rFonts w:ascii="Times New Roman" w:eastAsiaTheme="minorHAnsi" w:hAnsi="Times New Roman" w:cs="Times New Roman"/>
          <w:b/>
          <w:sz w:val="28"/>
          <w:szCs w:val="24"/>
          <w:u w:val="single"/>
        </w:rPr>
        <w:t>)</w:t>
      </w:r>
    </w:p>
    <w:p w:rsidR="007B2229" w:rsidRDefault="007B2229" w:rsidP="00CF1765">
      <w:pPr>
        <w:widowControl/>
        <w:autoSpaceDE/>
        <w:autoSpaceDN/>
        <w:adjustRightInd/>
        <w:ind w:firstLine="720"/>
        <w:rPr>
          <w:rFonts w:ascii="Times New Roman" w:eastAsiaTheme="minorHAnsi" w:hAnsi="Times New Roman" w:cs="Times New Roman"/>
          <w:sz w:val="24"/>
          <w:szCs w:val="24"/>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 xml:space="preserve">Full-time Officer @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rPr>
          <w:rFonts w:ascii="Times New Roman" w:eastAsiaTheme="minorHAnsi" w:hAnsi="Times New Roman" w:cs="Times New Roman"/>
          <w:sz w:val="24"/>
          <w:szCs w:val="24"/>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Officers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amount)</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b/>
          <w:sz w:val="24"/>
          <w:szCs w:val="24"/>
          <w:u w:val="single"/>
        </w:rPr>
      </w:pPr>
      <w:r w:rsidRPr="007B2229">
        <w:rPr>
          <w:rFonts w:ascii="Times New Roman" w:eastAsiaTheme="minorHAnsi" w:hAnsi="Times New Roman" w:cs="Times New Roman"/>
          <w:sz w:val="24"/>
          <w:szCs w:val="24"/>
        </w:rPr>
        <w:t xml:space="preserve">Dispatcher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Jailer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CF1765" w:rsidRPr="00CF1765" w:rsidRDefault="00CF1765" w:rsidP="00CF1765">
      <w:pPr>
        <w:widowControl/>
        <w:autoSpaceDE/>
        <w:autoSpaceDN/>
        <w:adjustRightInd/>
        <w:ind w:left="720"/>
        <w:rPr>
          <w:rFonts w:ascii="Times New Roman" w:eastAsiaTheme="minorHAnsi" w:hAnsi="Times New Roman" w:cs="Times New Roman"/>
          <w:sz w:val="24"/>
          <w:szCs w:val="24"/>
          <w:u w:val="single"/>
        </w:rPr>
      </w:pPr>
    </w:p>
    <w:p w:rsidR="00CF1765" w:rsidRPr="007B2229" w:rsidRDefault="00CF1765" w:rsidP="007B2229">
      <w:pPr>
        <w:pStyle w:val="ListParagraph"/>
        <w:widowControl/>
        <w:numPr>
          <w:ilvl w:val="0"/>
          <w:numId w:val="44"/>
        </w:numPr>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lastRenderedPageBreak/>
        <w:t xml:space="preserve">Transporter over-time or regular time above and beyond normal work hours @ approx. </w:t>
      </w:r>
      <w:r w:rsidRPr="007B2229">
        <w:rPr>
          <w:rFonts w:ascii="Times New Roman" w:eastAsiaTheme="minorHAnsi" w:hAnsi="Times New Roman" w:cs="Times New Roman"/>
          <w:sz w:val="24"/>
          <w:szCs w:val="24"/>
          <w:u w:val="single"/>
        </w:rPr>
        <w:t>(rate of pay)</w:t>
      </w:r>
      <w:r w:rsidRPr="007B2229">
        <w:rPr>
          <w:rFonts w:ascii="Times New Roman" w:eastAsiaTheme="minorHAnsi" w:hAnsi="Times New Roman" w:cs="Times New Roman"/>
          <w:sz w:val="24"/>
          <w:szCs w:val="24"/>
        </w:rPr>
        <w:t xml:space="preserve"> X approx. </w:t>
      </w:r>
      <w:r w:rsidRPr="007B2229">
        <w:rPr>
          <w:rFonts w:ascii="Times New Roman" w:eastAsiaTheme="minorHAnsi" w:hAnsi="Times New Roman" w:cs="Times New Roman"/>
          <w:sz w:val="24"/>
          <w:szCs w:val="24"/>
          <w:u w:val="single"/>
        </w:rPr>
        <w:t>(# of hours)</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 salary)</w:t>
      </w:r>
    </w:p>
    <w:p w:rsidR="009C4B0F" w:rsidRDefault="009C4B0F" w:rsidP="00175FAB">
      <w:pPr>
        <w:widowControl/>
        <w:autoSpaceDE/>
        <w:autoSpaceDN/>
        <w:adjustRightInd/>
        <w:jc w:val="center"/>
        <w:rPr>
          <w:rFonts w:ascii="Times New Roman" w:hAnsi="Times New Roman" w:cs="Times New Roman"/>
          <w:b/>
          <w:sz w:val="28"/>
          <w:szCs w:val="24"/>
          <w:u w:val="single"/>
        </w:rPr>
      </w:pPr>
    </w:p>
    <w:p w:rsidR="00DB3321" w:rsidRPr="00516C02" w:rsidRDefault="00516C02" w:rsidP="00516C02">
      <w:pPr>
        <w:widowControl/>
        <w:autoSpaceDE/>
        <w:autoSpaceDN/>
        <w:adjustRightInd/>
        <w:jc w:val="both"/>
        <w:rPr>
          <w:rFonts w:ascii="Times New Roman" w:hAnsi="Times New Roman" w:cs="Times New Roman"/>
          <w:b/>
          <w:color w:val="FF0000"/>
          <w:sz w:val="28"/>
          <w:szCs w:val="24"/>
          <w:u w:val="single"/>
        </w:rPr>
      </w:pPr>
      <w:r>
        <w:rPr>
          <w:rFonts w:ascii="Times New Roman" w:hAnsi="Times New Roman" w:cs="Times New Roman"/>
          <w:b/>
          <w:color w:val="FF0000"/>
          <w:sz w:val="28"/>
          <w:szCs w:val="24"/>
          <w:u w:val="single"/>
        </w:rPr>
        <w:t xml:space="preserve">The MOHS will not allow any raises for officers, unless the whole agency has received a raise. A letter must accompany the application on agency letter head stating that the agency did receive raises in the previous year (not anticipated). Raises for individuals will not be allowed. </w:t>
      </w:r>
    </w:p>
    <w:p w:rsidR="00DB3321" w:rsidRDefault="00DB3321" w:rsidP="00175FAB">
      <w:pPr>
        <w:widowControl/>
        <w:autoSpaceDE/>
        <w:autoSpaceDN/>
        <w:adjustRightInd/>
        <w:jc w:val="center"/>
        <w:rPr>
          <w:rFonts w:ascii="Times New Roman" w:hAnsi="Times New Roman" w:cs="Times New Roman"/>
          <w:b/>
          <w:sz w:val="28"/>
          <w:szCs w:val="24"/>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Fringe Amounts (PI&amp;E, College and Universities and State Agencies Only)</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Submit information for proposed fringe amounts per project staff that will be funded with federal funds under the grant agreement. </w:t>
      </w:r>
    </w:p>
    <w:p w:rsidR="00175FAB" w:rsidRPr="00175FAB" w:rsidRDefault="00175FAB" w:rsidP="00175FAB">
      <w:pPr>
        <w:widowControl/>
        <w:autoSpaceDE/>
        <w:autoSpaceDN/>
        <w:adjustRightInd/>
        <w:jc w:val="center"/>
        <w:rPr>
          <w:rFonts w:ascii="Times New Roman" w:hAnsi="Times New Roman" w:cs="Times New Roman"/>
          <w:b/>
          <w:sz w:val="24"/>
          <w:szCs w:val="24"/>
          <w:u w:val="single"/>
        </w:rPr>
      </w:pPr>
    </w:p>
    <w:tbl>
      <w:tblPr>
        <w:tblStyle w:val="LightGrid-Accent1"/>
        <w:tblW w:w="0" w:type="auto"/>
        <w:tblLook w:val="04A0" w:firstRow="1" w:lastRow="0" w:firstColumn="1" w:lastColumn="0" w:noHBand="0" w:noVBand="1"/>
      </w:tblPr>
      <w:tblGrid>
        <w:gridCol w:w="3949"/>
        <w:gridCol w:w="4266"/>
        <w:gridCol w:w="1149"/>
        <w:gridCol w:w="1652"/>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r w:rsidRPr="00175FAB">
              <w:rPr>
                <w:sz w:val="24"/>
                <w:szCs w:val="24"/>
              </w:rPr>
              <w:t>Personnel:</w:t>
            </w:r>
          </w:p>
        </w:tc>
        <w:tc>
          <w:tcPr>
            <w:tcW w:w="4266"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Fringe Item:</w:t>
            </w:r>
          </w:p>
        </w:tc>
        <w:tc>
          <w:tcPr>
            <w:tcW w:w="1149"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 xml:space="preserve">% </w:t>
            </w:r>
          </w:p>
        </w:tc>
        <w:tc>
          <w:tcPr>
            <w:tcW w:w="1652" w:type="dxa"/>
          </w:tcPr>
          <w:p w:rsidR="00175FAB" w:rsidRPr="00175FAB" w:rsidRDefault="00175FAB" w:rsidP="00175FAB">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Total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p>
        </w:tc>
        <w:tc>
          <w:tcPr>
            <w:tcW w:w="426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p>
        </w:tc>
        <w:tc>
          <w:tcPr>
            <w:tcW w:w="426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p>
        </w:tc>
        <w:tc>
          <w:tcPr>
            <w:tcW w:w="426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p>
        </w:tc>
        <w:tc>
          <w:tcPr>
            <w:tcW w:w="426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p>
        </w:tc>
        <w:tc>
          <w:tcPr>
            <w:tcW w:w="426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175FAB" w:rsidP="00175FAB">
            <w:pPr>
              <w:widowControl/>
              <w:autoSpaceDE/>
              <w:autoSpaceDN/>
              <w:adjustRightInd/>
              <w:jc w:val="center"/>
              <w:rPr>
                <w:sz w:val="24"/>
                <w:szCs w:val="24"/>
              </w:rPr>
            </w:pPr>
          </w:p>
        </w:tc>
        <w:tc>
          <w:tcPr>
            <w:tcW w:w="4266"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49" w:type="dxa"/>
          </w:tcPr>
          <w:p w:rsidR="00175FAB" w:rsidRPr="00175FAB" w:rsidRDefault="00DB3321" w:rsidP="00DB3321">
            <w:pPr>
              <w:widowControl/>
              <w:autoSpaceDE/>
              <w:autoSpaceDN/>
              <w:adjustRightInd/>
              <w:rPr>
                <w:sz w:val="24"/>
                <w:szCs w:val="24"/>
              </w:rPr>
            </w:pPr>
            <w:r>
              <w:rPr>
                <w:sz w:val="24"/>
                <w:szCs w:val="24"/>
              </w:rPr>
              <w:t>Total Fringe:</w:t>
            </w:r>
          </w:p>
        </w:tc>
        <w:tc>
          <w:tcPr>
            <w:tcW w:w="4266"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49"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52" w:type="dxa"/>
          </w:tcPr>
          <w:p w:rsidR="00175FAB" w:rsidRPr="00175FAB" w:rsidRDefault="00175FAB" w:rsidP="00175FAB">
            <w:pPr>
              <w:widowControl/>
              <w:autoSpaceDE/>
              <w:autoSpaceDN/>
              <w:adjustRightInd/>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rsidR="00380D8C" w:rsidRDefault="00380D8C" w:rsidP="007B2229">
      <w:pPr>
        <w:widowControl/>
        <w:autoSpaceDE/>
        <w:autoSpaceDN/>
        <w:adjustRightInd/>
        <w:jc w:val="center"/>
        <w:rPr>
          <w:rFonts w:ascii="Times New Roman" w:eastAsiaTheme="minorHAnsi" w:hAnsi="Times New Roman" w:cs="Times New Roman"/>
          <w:b/>
          <w:sz w:val="28"/>
          <w:szCs w:val="28"/>
          <w:u w:val="single"/>
        </w:rPr>
      </w:pPr>
    </w:p>
    <w:p w:rsidR="007B2229" w:rsidRDefault="007B2229" w:rsidP="007B2229">
      <w:pPr>
        <w:widowControl/>
        <w:autoSpaceDE/>
        <w:autoSpaceDN/>
        <w:adjustRightInd/>
        <w:jc w:val="center"/>
        <w:rPr>
          <w:rFonts w:ascii="Times New Roman" w:hAnsi="Times New Roman" w:cs="Times New Roman"/>
          <w:b/>
          <w:sz w:val="28"/>
          <w:szCs w:val="28"/>
          <w:u w:val="single"/>
        </w:rPr>
      </w:pPr>
      <w:r w:rsidRPr="007B2229">
        <w:rPr>
          <w:rFonts w:ascii="Times New Roman" w:eastAsiaTheme="minorHAnsi" w:hAnsi="Times New Roman" w:cs="Times New Roman"/>
          <w:b/>
          <w:sz w:val="28"/>
          <w:szCs w:val="28"/>
          <w:u w:val="single"/>
        </w:rPr>
        <w:t xml:space="preserve">Examples of </w:t>
      </w:r>
      <w:r w:rsidRPr="00175FAB">
        <w:rPr>
          <w:rFonts w:ascii="Times New Roman" w:hAnsi="Times New Roman" w:cs="Times New Roman"/>
          <w:b/>
          <w:sz w:val="28"/>
          <w:szCs w:val="28"/>
          <w:u w:val="single"/>
        </w:rPr>
        <w:t>Fringe Amounts (PI&amp;E, College and Universities and State Agencies Only)</w:t>
      </w:r>
    </w:p>
    <w:p w:rsidR="007B2229" w:rsidRPr="00175FAB" w:rsidRDefault="007B2229" w:rsidP="007B2229">
      <w:pPr>
        <w:widowControl/>
        <w:autoSpaceDE/>
        <w:autoSpaceDN/>
        <w:adjustRightInd/>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Add any additional Fringe expenses as needed. </w:t>
      </w:r>
    </w:p>
    <w:p w:rsidR="007B2229" w:rsidRPr="007B2229" w:rsidRDefault="007B2229" w:rsidP="007B2229">
      <w:pPr>
        <w:widowControl/>
        <w:autoSpaceDE/>
        <w:autoSpaceDN/>
        <w:adjustRightInd/>
        <w:ind w:firstLine="720"/>
        <w:rPr>
          <w:rFonts w:ascii="Times New Roman" w:eastAsiaTheme="minorHAnsi" w:hAnsi="Times New Roman" w:cs="Times New Roman"/>
          <w:sz w:val="24"/>
          <w:szCs w:val="24"/>
        </w:rPr>
      </w:pPr>
    </w:p>
    <w:p w:rsidR="007B2229" w:rsidRPr="007B2229" w:rsidRDefault="007B2229" w:rsidP="007B2229">
      <w:pPr>
        <w:pStyle w:val="ListParagraph"/>
        <w:widowControl/>
        <w:numPr>
          <w:ilvl w:val="0"/>
          <w:numId w:val="45"/>
        </w:numPr>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u w:val="single"/>
        </w:rPr>
        <w:t>(Title of Person)</w:t>
      </w:r>
      <w:r w:rsidRPr="007B2229">
        <w:rPr>
          <w:rFonts w:ascii="Times New Roman" w:eastAsiaTheme="minorHAnsi" w:hAnsi="Times New Roman" w:cs="Times New Roman"/>
          <w:sz w:val="24"/>
          <w:szCs w:val="24"/>
        </w:rPr>
        <w:t xml:space="preserve"> – </w:t>
      </w:r>
      <w:r>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(total of salary being claimed above)</w:t>
      </w:r>
      <w:r w:rsidRPr="007B2229">
        <w:rPr>
          <w:rFonts w:ascii="Times New Roman" w:eastAsiaTheme="minorHAnsi" w:hAnsi="Times New Roman" w:cs="Times New Roman"/>
          <w:sz w:val="24"/>
          <w:szCs w:val="24"/>
        </w:rPr>
        <w:t xml:space="preserve"> X 7.65% = </w:t>
      </w:r>
      <w:r w:rsidRPr="007B2229">
        <w:rPr>
          <w:rFonts w:ascii="Times New Roman" w:eastAsiaTheme="minorHAnsi" w:hAnsi="Times New Roman" w:cs="Times New Roman"/>
          <w:sz w:val="24"/>
          <w:szCs w:val="24"/>
          <w:u w:val="single"/>
        </w:rPr>
        <w:t>(total FICA)</w:t>
      </w:r>
    </w:p>
    <w:p w:rsidR="007B2229" w:rsidRPr="007B2229" w:rsidRDefault="007B2229" w:rsidP="007B2229">
      <w:pPr>
        <w:pStyle w:val="ListParagraph"/>
        <w:widowControl/>
        <w:autoSpaceDE/>
        <w:autoSpaceDN/>
        <w:adjustRightInd/>
        <w:ind w:left="2160"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w:t>
      </w:r>
      <w:proofErr w:type="gramStart"/>
      <w:r w:rsidRPr="007B2229">
        <w:rPr>
          <w:rFonts w:ascii="Times New Roman" w:eastAsiaTheme="minorHAnsi" w:hAnsi="Times New Roman" w:cs="Times New Roman"/>
          <w:sz w:val="24"/>
          <w:szCs w:val="24"/>
          <w:u w:val="single"/>
        </w:rPr>
        <w:t>total</w:t>
      </w:r>
      <w:proofErr w:type="gramEnd"/>
      <w:r w:rsidRPr="007B2229">
        <w:rPr>
          <w:rFonts w:ascii="Times New Roman" w:eastAsiaTheme="minorHAnsi" w:hAnsi="Times New Roman" w:cs="Times New Roman"/>
          <w:sz w:val="24"/>
          <w:szCs w:val="24"/>
          <w:u w:val="single"/>
        </w:rPr>
        <w:t xml:space="preserve"> of salary being claimed above)</w:t>
      </w:r>
      <w:r w:rsidRPr="007B2229">
        <w:rPr>
          <w:rFonts w:ascii="Times New Roman" w:eastAsiaTheme="minorHAnsi" w:hAnsi="Times New Roman" w:cs="Times New Roman"/>
          <w:sz w:val="24"/>
          <w:szCs w:val="24"/>
        </w:rPr>
        <w:t xml:space="preserve"> X 15.75% = </w:t>
      </w:r>
      <w:r w:rsidRPr="007B2229">
        <w:rPr>
          <w:rFonts w:ascii="Times New Roman" w:eastAsiaTheme="minorHAnsi" w:hAnsi="Times New Roman" w:cs="Times New Roman"/>
          <w:sz w:val="24"/>
          <w:szCs w:val="24"/>
          <w:u w:val="single"/>
        </w:rPr>
        <w:t>(total Ret.)</w:t>
      </w:r>
    </w:p>
    <w:p w:rsidR="007B2229" w:rsidRPr="007B2229" w:rsidRDefault="007B2229" w:rsidP="007B2229">
      <w:pPr>
        <w:pStyle w:val="ListParagraph"/>
        <w:widowControl/>
        <w:autoSpaceDE/>
        <w:autoSpaceDN/>
        <w:adjustRightInd/>
        <w:ind w:left="1440" w:firstLine="144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 xml:space="preserve">Total fringe = </w:t>
      </w:r>
      <w:r w:rsidRPr="007B2229">
        <w:rPr>
          <w:rFonts w:ascii="Times New Roman" w:eastAsiaTheme="minorHAnsi" w:hAnsi="Times New Roman" w:cs="Times New Roman"/>
          <w:sz w:val="24"/>
          <w:szCs w:val="24"/>
          <w:u w:val="single"/>
        </w:rPr>
        <w:t>(total fringe)</w:t>
      </w:r>
    </w:p>
    <w:p w:rsidR="00C249B4" w:rsidRDefault="00C249B4" w:rsidP="00175FAB">
      <w:pPr>
        <w:widowControl/>
        <w:autoSpaceDE/>
        <w:autoSpaceDN/>
        <w:adjustRightInd/>
        <w:jc w:val="center"/>
        <w:rPr>
          <w:rFonts w:ascii="Times New Roman" w:hAnsi="Times New Roman" w:cs="Times New Roman"/>
          <w:b/>
          <w:sz w:val="28"/>
          <w:szCs w:val="24"/>
          <w:u w:val="single"/>
        </w:rPr>
      </w:pPr>
    </w:p>
    <w:p w:rsidR="00175FAB" w:rsidRPr="00175FAB" w:rsidRDefault="00DB3321" w:rsidP="00175FAB">
      <w:pPr>
        <w:widowControl/>
        <w:autoSpaceDE/>
        <w:autoSpaceDN/>
        <w:adjustRightInd/>
        <w:jc w:val="center"/>
        <w:rPr>
          <w:rFonts w:ascii="Times New Roman" w:hAnsi="Times New Roman" w:cs="Times New Roman"/>
          <w:b/>
          <w:sz w:val="28"/>
          <w:szCs w:val="24"/>
          <w:u w:val="single"/>
        </w:rPr>
      </w:pPr>
      <w:r>
        <w:rPr>
          <w:rFonts w:ascii="Times New Roman" w:hAnsi="Times New Roman" w:cs="Times New Roman"/>
          <w:b/>
          <w:sz w:val="28"/>
          <w:szCs w:val="24"/>
          <w:u w:val="single"/>
        </w:rPr>
        <w:t>F</w:t>
      </w:r>
      <w:r w:rsidR="00175FAB" w:rsidRPr="00175FAB">
        <w:rPr>
          <w:rFonts w:ascii="Times New Roman" w:hAnsi="Times New Roman" w:cs="Times New Roman"/>
          <w:b/>
          <w:sz w:val="28"/>
          <w:szCs w:val="24"/>
          <w:u w:val="single"/>
        </w:rPr>
        <w:t>Y1</w:t>
      </w:r>
      <w:r w:rsidR="00516C02">
        <w:rPr>
          <w:rFonts w:ascii="Times New Roman" w:hAnsi="Times New Roman" w:cs="Times New Roman"/>
          <w:b/>
          <w:sz w:val="28"/>
          <w:szCs w:val="24"/>
          <w:u w:val="single"/>
        </w:rPr>
        <w:t>8</w:t>
      </w:r>
      <w:r w:rsidR="00175FAB" w:rsidRPr="00175FAB">
        <w:rPr>
          <w:rFonts w:ascii="Times New Roman" w:hAnsi="Times New Roman" w:cs="Times New Roman"/>
          <w:b/>
          <w:sz w:val="28"/>
          <w:szCs w:val="24"/>
          <w:u w:val="single"/>
        </w:rPr>
        <w:t xml:space="preserve"> Proposed Contractual Services Expenses:</w:t>
      </w:r>
    </w:p>
    <w:p w:rsidR="00175FAB" w:rsidRPr="00175FAB" w:rsidRDefault="00175FAB" w:rsidP="00175FAB">
      <w:pPr>
        <w:widowControl/>
        <w:autoSpaceDE/>
        <w:autoSpaceDN/>
        <w:adjustRightInd/>
        <w:jc w:val="center"/>
        <w:rPr>
          <w:rFonts w:ascii="Times New Roman" w:hAnsi="Times New Roman" w:cs="Times New Roman"/>
          <w:sz w:val="24"/>
          <w:szCs w:val="24"/>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 xml:space="preserve">Include a detailed assessment of contractual services within the program area in which you will be applying. Also include a cost estimate for all contractual needs (rental, shipping costs, </w:t>
      </w:r>
      <w:r w:rsidR="00B2384E" w:rsidRPr="00175FAB">
        <w:rPr>
          <w:rFonts w:ascii="Times New Roman" w:hAnsi="Times New Roman" w:cs="Times New Roman"/>
          <w:sz w:val="24"/>
          <w:szCs w:val="24"/>
        </w:rPr>
        <w:t>etc.</w:t>
      </w:r>
      <w:r w:rsidRPr="00175FAB">
        <w:rPr>
          <w:rFonts w:ascii="Times New Roman" w:hAnsi="Times New Roman" w:cs="Times New Roman"/>
          <w:sz w:val="24"/>
          <w:szCs w:val="24"/>
        </w:rPr>
        <w:t xml:space="preserve">). (Based on current state and federal guidelines) For non-law enforcement applications that will be applying for grant funds such as rent, indirect costs, etc. Cost allocations must be included with the application request. </w:t>
      </w:r>
    </w:p>
    <w:p w:rsidR="00175FAB" w:rsidRDefault="00175FAB" w:rsidP="00175FAB">
      <w:pPr>
        <w:widowControl/>
        <w:autoSpaceDE/>
        <w:autoSpaceDN/>
        <w:adjustRightInd/>
        <w:jc w:val="both"/>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3798"/>
        <w:gridCol w:w="4680"/>
        <w:gridCol w:w="2538"/>
      </w:tblGrid>
      <w:tr w:rsidR="00C249B4" w:rsidRPr="00C249B4" w:rsidTr="00C249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center"/>
              <w:rPr>
                <w:sz w:val="24"/>
              </w:rPr>
            </w:pPr>
            <w:r w:rsidRPr="00C249B4">
              <w:rPr>
                <w:sz w:val="24"/>
              </w:rPr>
              <w:t>Type of Contractual Services Expenses:</w:t>
            </w:r>
          </w:p>
        </w:tc>
        <w:tc>
          <w:tcPr>
            <w:tcW w:w="4680"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Quantity/Amount of Service/Amount per Month</w:t>
            </w:r>
          </w:p>
        </w:tc>
        <w:tc>
          <w:tcPr>
            <w:tcW w:w="2538" w:type="dxa"/>
          </w:tcPr>
          <w:p w:rsidR="00C249B4" w:rsidRPr="00C249B4" w:rsidRDefault="00C249B4" w:rsidP="00C249B4">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C249B4">
              <w:rPr>
                <w:sz w:val="24"/>
              </w:rPr>
              <w:t>Total Costs of Expenses:</w:t>
            </w: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C249B4" w:rsidRPr="00C249B4" w:rsidTr="00C249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C249B4" w:rsidRDefault="00C249B4" w:rsidP="00C249B4">
            <w:pPr>
              <w:widowControl/>
              <w:autoSpaceDE/>
              <w:autoSpaceDN/>
              <w:adjustRightInd/>
              <w:jc w:val="both"/>
              <w:rPr>
                <w:sz w:val="24"/>
              </w:rPr>
            </w:pPr>
          </w:p>
        </w:tc>
        <w:tc>
          <w:tcPr>
            <w:tcW w:w="4680"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C249B4" w:rsidRPr="00C249B4" w:rsidTr="00C249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rsidR="00C249B4" w:rsidRPr="009C4B0F" w:rsidRDefault="009C4B0F" w:rsidP="009C4B0F">
            <w:pPr>
              <w:widowControl/>
              <w:autoSpaceDE/>
              <w:autoSpaceDN/>
              <w:adjustRightInd/>
              <w:rPr>
                <w:sz w:val="24"/>
              </w:rPr>
            </w:pPr>
            <w:r w:rsidRPr="009C4B0F">
              <w:rPr>
                <w:sz w:val="24"/>
              </w:rPr>
              <w:t xml:space="preserve">Total Contractual Service </w:t>
            </w:r>
            <w:r w:rsidRPr="009C4B0F">
              <w:rPr>
                <w:sz w:val="24"/>
              </w:rPr>
              <w:lastRenderedPageBreak/>
              <w:t>Expense:</w:t>
            </w:r>
          </w:p>
        </w:tc>
        <w:tc>
          <w:tcPr>
            <w:tcW w:w="4680"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538" w:type="dxa"/>
          </w:tcPr>
          <w:p w:rsidR="00C249B4" w:rsidRPr="00C249B4" w:rsidRDefault="00C249B4" w:rsidP="00C249B4">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bl>
    <w:p w:rsidR="00175FAB" w:rsidRPr="00175FAB" w:rsidRDefault="00175FAB" w:rsidP="00175FAB">
      <w:pPr>
        <w:widowControl/>
        <w:autoSpaceDE/>
        <w:autoSpaceDN/>
        <w:adjustRightInd/>
        <w:jc w:val="both"/>
        <w:rPr>
          <w:rFonts w:ascii="Times New Roman" w:hAnsi="Times New Roman" w:cs="Times New Roman"/>
          <w:sz w:val="24"/>
          <w:szCs w:val="20"/>
        </w:rPr>
      </w:pPr>
    </w:p>
    <w:p w:rsidR="007B2229" w:rsidRPr="007B2229" w:rsidRDefault="007B2229" w:rsidP="007B2229">
      <w:pPr>
        <w:widowControl/>
        <w:autoSpaceDE/>
        <w:autoSpaceDN/>
        <w:adjustRightInd/>
        <w:ind w:firstLine="720"/>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Examples of Proposed Contractual Service Expenses:</w:t>
      </w:r>
    </w:p>
    <w:p w:rsidR="007B2229" w:rsidRDefault="007B2229" w:rsidP="007B2229">
      <w:pPr>
        <w:widowControl/>
        <w:autoSpaceDE/>
        <w:autoSpaceDN/>
        <w:adjustRightInd/>
        <w:ind w:firstLine="720"/>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ind w:firstLine="720"/>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(Quantity)</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(Price)</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(total)</w:t>
      </w:r>
    </w:p>
    <w:p w:rsidR="007B2229" w:rsidRPr="007B2229" w:rsidRDefault="007B2229" w:rsidP="007B2229">
      <w:pPr>
        <w:widowControl/>
        <w:autoSpaceDE/>
        <w:autoSpaceDN/>
        <w:adjustRightInd/>
        <w:rPr>
          <w:rFonts w:ascii="Times New Roman" w:eastAsiaTheme="minorHAnsi" w:hAnsi="Times New Roman" w:cs="Times New Roman"/>
          <w:sz w:val="24"/>
          <w:szCs w:val="24"/>
        </w:rPr>
      </w:pP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of Service)</w:t>
      </w:r>
      <w:r w:rsidRPr="007B2229">
        <w:rPr>
          <w:rFonts w:ascii="Times New Roman" w:eastAsiaTheme="minorHAnsi" w:hAnsi="Times New Roman" w:cs="Times New Roman"/>
          <w:sz w:val="24"/>
          <w:szCs w:val="24"/>
        </w:rPr>
        <w:t xml:space="preserve"> X </w:t>
      </w:r>
      <w:r w:rsidRPr="007B2229">
        <w:rPr>
          <w:rFonts w:ascii="Times New Roman" w:eastAsiaTheme="minorHAnsi" w:hAnsi="Times New Roman" w:cs="Times New Roman"/>
          <w:sz w:val="24"/>
          <w:szCs w:val="24"/>
          <w:u w:val="single"/>
        </w:rPr>
        <w:t>(% being requested)</w:t>
      </w:r>
      <w:r w:rsidRPr="007B2229">
        <w:rPr>
          <w:rFonts w:ascii="Times New Roman" w:eastAsiaTheme="minorHAnsi" w:hAnsi="Times New Roman" w:cs="Times New Roman"/>
          <w:sz w:val="24"/>
          <w:szCs w:val="24"/>
        </w:rPr>
        <w:t xml:space="preserve"> = </w:t>
      </w:r>
      <w:r w:rsidRPr="007B2229">
        <w:rPr>
          <w:rFonts w:ascii="Times New Roman" w:eastAsiaTheme="minorHAnsi" w:hAnsi="Times New Roman" w:cs="Times New Roman"/>
          <w:sz w:val="24"/>
          <w:szCs w:val="24"/>
          <w:u w:val="single"/>
        </w:rPr>
        <w:t xml:space="preserve">(amount to </w:t>
      </w:r>
      <w:proofErr w:type="spellStart"/>
      <w:r w:rsidRPr="007B2229">
        <w:rPr>
          <w:rFonts w:ascii="Times New Roman" w:eastAsiaTheme="minorHAnsi" w:hAnsi="Times New Roman" w:cs="Times New Roman"/>
          <w:sz w:val="24"/>
          <w:szCs w:val="24"/>
          <w:u w:val="single"/>
        </w:rPr>
        <w:t>reimb</w:t>
      </w:r>
      <w:proofErr w:type="spellEnd"/>
      <w:r w:rsidRPr="007B2229">
        <w:rPr>
          <w:rFonts w:ascii="Times New Roman" w:eastAsiaTheme="minorHAnsi" w:hAnsi="Times New Roman" w:cs="Times New Roman"/>
          <w:sz w:val="24"/>
          <w:szCs w:val="24"/>
          <w:u w:val="single"/>
        </w:rPr>
        <w:t>)</w:t>
      </w:r>
    </w:p>
    <w:p w:rsidR="007B2229" w:rsidRPr="007B2229" w:rsidRDefault="007B2229" w:rsidP="007B2229">
      <w:pPr>
        <w:widowControl/>
        <w:autoSpaceDE/>
        <w:autoSpaceDN/>
        <w:adjustRightInd/>
        <w:rPr>
          <w:rFonts w:ascii="Times New Roman" w:eastAsiaTheme="minorHAnsi" w:hAnsi="Times New Roman" w:cs="Times New Roman"/>
          <w:sz w:val="24"/>
          <w:szCs w:val="24"/>
          <w:u w:val="single"/>
        </w:rPr>
      </w:pPr>
    </w:p>
    <w:p w:rsidR="007B2229" w:rsidRPr="007B2229" w:rsidRDefault="007B2229" w:rsidP="007B2229">
      <w:pPr>
        <w:widowControl/>
        <w:autoSpaceDE/>
        <w:autoSpaceDN/>
        <w:adjustRightInd/>
        <w:rPr>
          <w:rFonts w:ascii="Times New Roman" w:eastAsiaTheme="minorHAnsi" w:hAnsi="Times New Roman" w:cs="Times New Roman"/>
          <w:sz w:val="24"/>
          <w:szCs w:val="24"/>
        </w:rPr>
      </w:pP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(Type of Service)</w:t>
      </w:r>
      <w:r w:rsidRPr="007B2229">
        <w:rPr>
          <w:rFonts w:ascii="Times New Roman" w:eastAsiaTheme="minorHAnsi" w:hAnsi="Times New Roman" w:cs="Times New Roman"/>
          <w:sz w:val="24"/>
          <w:szCs w:val="24"/>
        </w:rPr>
        <w:tab/>
      </w:r>
      <w:r w:rsidRPr="007B2229">
        <w:rPr>
          <w:rFonts w:ascii="Times New Roman" w:eastAsiaTheme="minorHAnsi" w:hAnsi="Times New Roman" w:cs="Times New Roman"/>
          <w:sz w:val="24"/>
          <w:szCs w:val="24"/>
          <w:u w:val="single"/>
        </w:rPr>
        <w:t>(Amount per month)</w:t>
      </w:r>
      <w:r w:rsidRPr="007B2229">
        <w:rPr>
          <w:rFonts w:ascii="Times New Roman" w:eastAsiaTheme="minorHAnsi" w:hAnsi="Times New Roman" w:cs="Times New Roman"/>
          <w:sz w:val="24"/>
          <w:szCs w:val="24"/>
        </w:rPr>
        <w:t xml:space="preserve"> X 12 = </w:t>
      </w:r>
      <w:r w:rsidRPr="007B2229">
        <w:rPr>
          <w:rFonts w:ascii="Times New Roman" w:eastAsiaTheme="minorHAnsi" w:hAnsi="Times New Roman" w:cs="Times New Roman"/>
          <w:sz w:val="24"/>
          <w:szCs w:val="24"/>
          <w:u w:val="single"/>
        </w:rPr>
        <w:t xml:space="preserve">(amount to </w:t>
      </w:r>
      <w:proofErr w:type="spellStart"/>
      <w:r w:rsidRPr="007B2229">
        <w:rPr>
          <w:rFonts w:ascii="Times New Roman" w:eastAsiaTheme="minorHAnsi" w:hAnsi="Times New Roman" w:cs="Times New Roman"/>
          <w:sz w:val="24"/>
          <w:szCs w:val="24"/>
          <w:u w:val="single"/>
        </w:rPr>
        <w:t>reimb</w:t>
      </w:r>
      <w:proofErr w:type="spellEnd"/>
      <w:r w:rsidRPr="007B2229">
        <w:rPr>
          <w:rFonts w:ascii="Times New Roman" w:eastAsiaTheme="minorHAnsi" w:hAnsi="Times New Roman" w:cs="Times New Roman"/>
          <w:sz w:val="24"/>
          <w:szCs w:val="24"/>
          <w:u w:val="single"/>
        </w:rPr>
        <w:t>)</w:t>
      </w:r>
    </w:p>
    <w:p w:rsidR="00FA40F5" w:rsidRDefault="00FA40F5" w:rsidP="00175FAB">
      <w:pPr>
        <w:widowControl/>
        <w:autoSpaceDE/>
        <w:autoSpaceDN/>
        <w:adjustRightInd/>
        <w:jc w:val="center"/>
        <w:rPr>
          <w:rFonts w:ascii="Times New Roman" w:hAnsi="Times New Roman" w:cs="Times New Roman"/>
          <w:b/>
          <w:sz w:val="28"/>
          <w:szCs w:val="20"/>
          <w:u w:val="single"/>
        </w:rPr>
      </w:pPr>
    </w:p>
    <w:p w:rsidR="00175FAB" w:rsidRPr="00175FAB" w:rsidRDefault="00175FAB" w:rsidP="00175FAB">
      <w:pPr>
        <w:widowControl/>
        <w:autoSpaceDE/>
        <w:autoSpaceDN/>
        <w:adjustRightInd/>
        <w:jc w:val="center"/>
        <w:rPr>
          <w:rFonts w:ascii="Times New Roman" w:hAnsi="Times New Roman" w:cs="Times New Roman"/>
          <w:b/>
          <w:sz w:val="28"/>
          <w:szCs w:val="20"/>
          <w:u w:val="single"/>
        </w:rPr>
      </w:pPr>
      <w:r w:rsidRPr="00175FAB">
        <w:rPr>
          <w:rFonts w:ascii="Times New Roman" w:hAnsi="Times New Roman" w:cs="Times New Roman"/>
          <w:b/>
          <w:sz w:val="28"/>
          <w:szCs w:val="20"/>
          <w:u w:val="single"/>
        </w:rPr>
        <w:t>FY1</w:t>
      </w:r>
      <w:r w:rsidR="00516C02">
        <w:rPr>
          <w:rFonts w:ascii="Times New Roman" w:hAnsi="Times New Roman" w:cs="Times New Roman"/>
          <w:b/>
          <w:sz w:val="28"/>
          <w:szCs w:val="20"/>
          <w:u w:val="single"/>
        </w:rPr>
        <w:t>8</w:t>
      </w:r>
      <w:r w:rsidRPr="00175FAB">
        <w:rPr>
          <w:rFonts w:ascii="Times New Roman" w:hAnsi="Times New Roman" w:cs="Times New Roman"/>
          <w:b/>
          <w:sz w:val="28"/>
          <w:szCs w:val="20"/>
          <w:u w:val="single"/>
        </w:rPr>
        <w:t xml:space="preserve"> Proposed Travel Expenses:</w:t>
      </w:r>
    </w:p>
    <w:p w:rsidR="00175FAB" w:rsidRPr="00175FAB" w:rsidRDefault="00175FAB" w:rsidP="00175FAB">
      <w:pPr>
        <w:widowControl/>
        <w:autoSpaceDE/>
        <w:autoSpaceDN/>
        <w:adjustRightInd/>
        <w:jc w:val="center"/>
        <w:rPr>
          <w:rFonts w:ascii="Times New Roman" w:hAnsi="Times New Roman" w:cs="Times New Roman"/>
          <w:sz w:val="24"/>
          <w:szCs w:val="20"/>
        </w:rPr>
      </w:pPr>
    </w:p>
    <w:p w:rsidR="00175FAB" w:rsidRPr="00175FAB" w:rsidRDefault="00175FAB" w:rsidP="00175FAB">
      <w:pPr>
        <w:widowControl/>
        <w:autoSpaceDE/>
        <w:autoSpaceDN/>
        <w:adjustRightInd/>
        <w:jc w:val="both"/>
        <w:rPr>
          <w:rFonts w:ascii="Times New Roman" w:hAnsi="Times New Roman" w:cs="Times New Roman"/>
          <w:sz w:val="24"/>
          <w:szCs w:val="20"/>
        </w:rPr>
      </w:pPr>
      <w:r w:rsidRPr="00175FAB">
        <w:rPr>
          <w:rFonts w:ascii="Times New Roman" w:hAnsi="Times New Roman" w:cs="Times New Roman"/>
          <w:sz w:val="24"/>
          <w:szCs w:val="20"/>
        </w:rPr>
        <w:t xml:space="preserve">Include a detailed assessment of travel needs within the program area in which you will be applying. Also include a cost estimate for all travel needs </w:t>
      </w:r>
      <w:r w:rsidRPr="00175FAB">
        <w:rPr>
          <w:rFonts w:ascii="Times New Roman" w:hAnsi="Times New Roman" w:cs="Times New Roman"/>
          <w:sz w:val="24"/>
          <w:szCs w:val="20"/>
          <w:u w:val="single"/>
        </w:rPr>
        <w:t>(airfare, hotel, per diem, mileage, parking, baggage and other travel related expenses)</w:t>
      </w:r>
      <w:r w:rsidRPr="00175FAB">
        <w:rPr>
          <w:rFonts w:ascii="Times New Roman" w:hAnsi="Times New Roman" w:cs="Times New Roman"/>
          <w:sz w:val="24"/>
          <w:szCs w:val="20"/>
        </w:rPr>
        <w:t xml:space="preserve">. (Based on current state and federal guidelines). </w:t>
      </w:r>
    </w:p>
    <w:p w:rsidR="00175FAB" w:rsidRPr="00175FAB" w:rsidRDefault="00175FAB" w:rsidP="00175FAB">
      <w:pPr>
        <w:widowControl/>
        <w:autoSpaceDE/>
        <w:autoSpaceDN/>
        <w:adjustRightInd/>
        <w:rPr>
          <w:rFonts w:ascii="Times New Roman" w:hAnsi="Times New Roman" w:cs="Times New Roman"/>
          <w:sz w:val="24"/>
          <w:szCs w:val="20"/>
        </w:rPr>
      </w:pPr>
    </w:p>
    <w:tbl>
      <w:tblPr>
        <w:tblStyle w:val="LightGrid-Accent1"/>
        <w:tblW w:w="0" w:type="auto"/>
        <w:tblLook w:val="04A0" w:firstRow="1" w:lastRow="0" w:firstColumn="1" w:lastColumn="0" w:noHBand="0" w:noVBand="1"/>
      </w:tblPr>
      <w:tblGrid>
        <w:gridCol w:w="2754"/>
        <w:gridCol w:w="2754"/>
        <w:gridCol w:w="2754"/>
        <w:gridCol w:w="2754"/>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r w:rsidRPr="00175FAB">
              <w:rPr>
                <w:sz w:val="24"/>
              </w:rPr>
              <w:t>Type of Travel</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Number of People</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Cost:</w:t>
            </w:r>
          </w:p>
        </w:tc>
        <w:tc>
          <w:tcPr>
            <w:tcW w:w="2754" w:type="dxa"/>
          </w:tcPr>
          <w:p w:rsidR="00175FAB" w:rsidRPr="00175FAB" w:rsidRDefault="00175FAB" w:rsidP="00175FAB">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rPr>
            </w:pPr>
            <w:r w:rsidRPr="00175FAB">
              <w:rPr>
                <w:sz w:val="24"/>
              </w:rPr>
              <w:t>Total:</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175FAB" w:rsidP="00175FAB">
            <w:pPr>
              <w:widowControl/>
              <w:autoSpaceDE/>
              <w:autoSpaceDN/>
              <w:adjustRightInd/>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75FAB" w:rsidRPr="00175FAB" w:rsidRDefault="009C4B0F" w:rsidP="00175FAB">
            <w:pPr>
              <w:widowControl/>
              <w:autoSpaceDE/>
              <w:autoSpaceDN/>
              <w:adjustRightInd/>
              <w:rPr>
                <w:sz w:val="24"/>
              </w:rPr>
            </w:pPr>
            <w:r w:rsidRPr="009C4B0F">
              <w:rPr>
                <w:sz w:val="24"/>
              </w:rPr>
              <w:t>Total Travel Expense:</w:t>
            </w: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c>
          <w:tcPr>
            <w:tcW w:w="2754" w:type="dxa"/>
          </w:tcPr>
          <w:p w:rsidR="00175FAB" w:rsidRPr="00175FAB" w:rsidRDefault="00175FAB" w:rsidP="00175FAB">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rsidR="00265D17" w:rsidRDefault="00265D17" w:rsidP="006A12C3">
      <w:pPr>
        <w:widowControl/>
        <w:autoSpaceDE/>
        <w:autoSpaceDN/>
        <w:adjustRightInd/>
        <w:rPr>
          <w:rFonts w:ascii="Times New Roman" w:hAnsi="Times New Roman" w:cs="Times New Roman"/>
          <w:b/>
          <w:sz w:val="24"/>
          <w:szCs w:val="24"/>
          <w:u w:val="single"/>
        </w:rPr>
      </w:pPr>
    </w:p>
    <w:p w:rsidR="006A12C3" w:rsidRPr="00D8626A" w:rsidRDefault="00380D8C" w:rsidP="006A12C3">
      <w:pPr>
        <w:widowControl/>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t>T</w:t>
      </w:r>
      <w:r w:rsidR="006A12C3" w:rsidRPr="00D8626A">
        <w:rPr>
          <w:rFonts w:ascii="Times New Roman" w:hAnsi="Times New Roman" w:cs="Times New Roman"/>
          <w:b/>
          <w:sz w:val="24"/>
          <w:szCs w:val="24"/>
          <w:u w:val="single"/>
        </w:rPr>
        <w:t>ravel Information:</w:t>
      </w: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Provide detailed description on why your agency needs to travel and how it will benefit your program and the State of Mississippi. Provide justification for travel consideration.</w:t>
      </w: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6A12C3" w:rsidRPr="00D8626A"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Possible travel opportunities for FY1</w:t>
      </w:r>
      <w:r w:rsidR="00516C02">
        <w:rPr>
          <w:rFonts w:ascii="Times New Roman" w:hAnsi="Times New Roman" w:cs="Times New Roman"/>
          <w:sz w:val="24"/>
          <w:szCs w:val="24"/>
        </w:rPr>
        <w:t>8</w:t>
      </w:r>
      <w:r w:rsidRPr="00D8626A">
        <w:rPr>
          <w:rFonts w:ascii="Times New Roman" w:hAnsi="Times New Roman" w:cs="Times New Roman"/>
          <w:sz w:val="24"/>
          <w:szCs w:val="24"/>
        </w:rPr>
        <w:t xml:space="preserve"> funds:</w:t>
      </w:r>
    </w:p>
    <w:p w:rsidR="006A12C3" w:rsidRDefault="006A12C3" w:rsidP="006A12C3">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t>In-State Conferences</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room taxes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F1765" w:rsidRDefault="00CF1765" w:rsidP="006A12C3">
      <w:pPr>
        <w:pStyle w:val="ListParagraph"/>
        <w:numPr>
          <w:ilvl w:val="0"/>
          <w:numId w:val="39"/>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Pr>
          <w:rFonts w:ascii="Times New Roman" w:hAnsi="Times New Roman" w:cs="Times New Roman"/>
          <w:sz w:val="24"/>
          <w:szCs w:val="24"/>
        </w:rPr>
        <w:t>Out of State Conferences</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Registration fee (amount)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Room rate </w:t>
      </w:r>
      <w:r w:rsidRPr="00CF1765">
        <w:rPr>
          <w:rFonts w:ascii="Times New Roman" w:eastAsiaTheme="minorHAnsi" w:hAnsi="Times New Roman" w:cs="Times New Roman"/>
          <w:sz w:val="24"/>
          <w:szCs w:val="24"/>
          <w:u w:val="single"/>
        </w:rPr>
        <w:t>(amount)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nights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room taxes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Meals </w:t>
      </w:r>
      <w:r w:rsidRPr="00CF1765">
        <w:rPr>
          <w:rFonts w:ascii="Times New Roman" w:eastAsiaTheme="minorHAnsi" w:hAnsi="Times New Roman" w:cs="Times New Roman"/>
          <w:sz w:val="24"/>
          <w:szCs w:val="24"/>
          <w:u w:val="single"/>
        </w:rPr>
        <w:t>(per diem total)</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of days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20% gratuity X </w:t>
      </w:r>
      <w:r w:rsidRPr="00CF1765">
        <w:rPr>
          <w:rFonts w:ascii="Times New Roman" w:eastAsiaTheme="minorHAnsi" w:hAnsi="Times New Roman" w:cs="Times New Roman"/>
          <w:sz w:val="24"/>
          <w:szCs w:val="24"/>
          <w:u w:val="single"/>
        </w:rPr>
        <w:t>(Total meals)</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Airfare </w:t>
      </w:r>
      <w:r w:rsidRPr="00CF1765">
        <w:rPr>
          <w:rFonts w:ascii="Times New Roman" w:eastAsiaTheme="minorHAnsi" w:hAnsi="Times New Roman" w:cs="Times New Roman"/>
          <w:sz w:val="24"/>
          <w:szCs w:val="24"/>
          <w:u w:val="single"/>
        </w:rPr>
        <w:t>(amount)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Misc. (baggage, parking, taxi, etc.) </w:t>
      </w:r>
      <w:r w:rsidRPr="00CF1765">
        <w:rPr>
          <w:rFonts w:ascii="Times New Roman" w:eastAsiaTheme="minorHAnsi" w:hAnsi="Times New Roman" w:cs="Times New Roman"/>
          <w:sz w:val="24"/>
          <w:szCs w:val="24"/>
          <w:u w:val="single"/>
        </w:rPr>
        <w:t>(amount)</w:t>
      </w:r>
    </w:p>
    <w:p w:rsidR="00CF1765" w:rsidRPr="00CF1765" w:rsidRDefault="00CF1765" w:rsidP="00CF1765">
      <w:pPr>
        <w:pStyle w:val="ListParagraph"/>
        <w:numPr>
          <w:ilvl w:val="1"/>
          <w:numId w:val="39"/>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Trip amount per person (total of all above)</w:t>
      </w:r>
    </w:p>
    <w:p w:rsidR="00CF1765" w:rsidRPr="00CF1765" w:rsidRDefault="00CF1765" w:rsidP="00CF1765">
      <w:pPr>
        <w:pStyle w:val="ListParagraph"/>
        <w:numPr>
          <w:ilvl w:val="1"/>
          <w:numId w:val="39"/>
        </w:numPr>
        <w:rPr>
          <w:rFonts w:ascii="Times New Roman" w:eastAsiaTheme="minorHAnsi" w:hAnsi="Times New Roman" w:cs="Times New Roman"/>
          <w:sz w:val="24"/>
          <w:szCs w:val="24"/>
          <w:u w:val="single"/>
        </w:rPr>
      </w:pPr>
      <w:r w:rsidRPr="00CF1765">
        <w:rPr>
          <w:rFonts w:ascii="Times New Roman" w:eastAsiaTheme="minorHAnsi" w:hAnsi="Times New Roman" w:cs="Times New Roman"/>
          <w:sz w:val="24"/>
          <w:szCs w:val="24"/>
        </w:rPr>
        <w:t xml:space="preserve">Number of people </w:t>
      </w:r>
      <w:r w:rsidRPr="00CF1765">
        <w:rPr>
          <w:rFonts w:ascii="Times New Roman" w:eastAsiaTheme="minorHAnsi" w:hAnsi="Times New Roman" w:cs="Times New Roman"/>
          <w:sz w:val="24"/>
          <w:szCs w:val="24"/>
          <w:u w:val="single"/>
        </w:rPr>
        <w:t>(#)</w:t>
      </w:r>
      <w:r w:rsidRPr="00CF1765">
        <w:rPr>
          <w:rFonts w:ascii="Times New Roman" w:eastAsiaTheme="minorHAnsi" w:hAnsi="Times New Roman" w:cs="Times New Roman"/>
          <w:sz w:val="24"/>
          <w:szCs w:val="24"/>
        </w:rPr>
        <w:t xml:space="preserve"> x </w:t>
      </w:r>
      <w:r w:rsidRPr="00CF1765">
        <w:rPr>
          <w:rFonts w:ascii="Times New Roman" w:eastAsiaTheme="minorHAnsi" w:hAnsi="Times New Roman" w:cs="Times New Roman"/>
          <w:sz w:val="24"/>
          <w:szCs w:val="24"/>
          <w:u w:val="single"/>
        </w:rPr>
        <w:t>(trip amount)</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 travel amount)</w:t>
      </w:r>
    </w:p>
    <w:p w:rsidR="00CF1765" w:rsidRPr="00D8626A"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rsidR="006A12C3" w:rsidRDefault="006A12C3" w:rsidP="006A12C3">
      <w:pPr>
        <w:pStyle w:val="ListParagraph"/>
        <w:numPr>
          <w:ilvl w:val="0"/>
          <w:numId w:val="38"/>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D8626A">
        <w:rPr>
          <w:rFonts w:ascii="Times New Roman" w:hAnsi="Times New Roman" w:cs="Times New Roman"/>
          <w:sz w:val="24"/>
          <w:szCs w:val="24"/>
        </w:rPr>
        <w:lastRenderedPageBreak/>
        <w:t>MS Stars Conference-Hosted by the Mississippi Office of Highway Safety</w:t>
      </w:r>
    </w:p>
    <w:p w:rsidR="00CF1765" w:rsidRPr="00CF1765" w:rsidRDefault="00CF1765" w:rsidP="00CF1765">
      <w:pPr>
        <w:pStyle w:val="ListParagraph"/>
        <w:numPr>
          <w:ilvl w:val="1"/>
          <w:numId w:val="38"/>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 xml:space="preserve">Room </w:t>
      </w:r>
      <w:r>
        <w:rPr>
          <w:rFonts w:ascii="Times New Roman" w:eastAsiaTheme="minorHAnsi" w:hAnsi="Times New Roman" w:cs="Times New Roman"/>
          <w:sz w:val="24"/>
          <w:szCs w:val="24"/>
        </w:rPr>
        <w:t>R</w:t>
      </w:r>
      <w:r w:rsidRPr="00CF1765">
        <w:rPr>
          <w:rFonts w:ascii="Times New Roman" w:eastAsiaTheme="minorHAnsi" w:hAnsi="Times New Roman" w:cs="Times New Roman"/>
          <w:sz w:val="24"/>
          <w:szCs w:val="24"/>
        </w:rPr>
        <w:t>ate</w:t>
      </w:r>
      <w:r>
        <w:rPr>
          <w:rFonts w:ascii="Times New Roman" w:eastAsiaTheme="minorHAnsi" w:hAnsi="Times New Roman" w:cs="Times New Roman"/>
          <w:sz w:val="24"/>
          <w:szCs w:val="24"/>
        </w:rPr>
        <w:t>:</w:t>
      </w:r>
      <w:r w:rsidRPr="00CF176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100</w:t>
      </w:r>
      <w:r w:rsidRPr="00CF1765">
        <w:rPr>
          <w:rFonts w:ascii="Times New Roman" w:eastAsiaTheme="minorHAnsi" w:hAnsi="Times New Roman" w:cs="Times New Roman"/>
          <w:sz w:val="24"/>
          <w:szCs w:val="24"/>
        </w:rPr>
        <w:t xml:space="preserve">.00 X </w:t>
      </w:r>
      <w:r w:rsidR="00941E59">
        <w:rPr>
          <w:rFonts w:ascii="Times New Roman" w:eastAsiaTheme="minorHAnsi" w:hAnsi="Times New Roman" w:cs="Times New Roman"/>
          <w:sz w:val="24"/>
          <w:szCs w:val="24"/>
        </w:rPr>
        <w:t>4</w:t>
      </w:r>
      <w:r w:rsidRPr="00CF1765">
        <w:rPr>
          <w:rFonts w:ascii="Times New Roman" w:eastAsiaTheme="minorHAnsi" w:hAnsi="Times New Roman" w:cs="Times New Roman"/>
          <w:sz w:val="24"/>
          <w:szCs w:val="24"/>
        </w:rPr>
        <w:t xml:space="preserve"> nights X 20% room taxes = $</w:t>
      </w:r>
      <w:r w:rsidR="00941E59">
        <w:rPr>
          <w:rFonts w:ascii="Times New Roman" w:eastAsiaTheme="minorHAnsi" w:hAnsi="Times New Roman" w:cs="Times New Roman"/>
          <w:sz w:val="24"/>
          <w:szCs w:val="24"/>
        </w:rPr>
        <w:t>48</w:t>
      </w:r>
      <w:r w:rsidRPr="00CF1765">
        <w:rPr>
          <w:rFonts w:ascii="Times New Roman" w:eastAsiaTheme="minorHAnsi" w:hAnsi="Times New Roman" w:cs="Times New Roman"/>
          <w:sz w:val="24"/>
          <w:szCs w:val="24"/>
        </w:rPr>
        <w:t>0.00</w:t>
      </w:r>
    </w:p>
    <w:p w:rsidR="00941E59" w:rsidRDefault="00CF1765" w:rsidP="00CF1765">
      <w:pPr>
        <w:pStyle w:val="ListParagraph"/>
        <w:numPr>
          <w:ilvl w:val="1"/>
          <w:numId w:val="38"/>
        </w:numPr>
        <w:rPr>
          <w:rFonts w:ascii="Times New Roman" w:eastAsiaTheme="minorHAnsi" w:hAnsi="Times New Roman" w:cs="Times New Roman"/>
          <w:sz w:val="24"/>
          <w:szCs w:val="24"/>
        </w:rPr>
      </w:pPr>
      <w:r w:rsidRPr="00CF1765">
        <w:rPr>
          <w:rFonts w:ascii="Times New Roman" w:eastAsiaTheme="minorHAnsi" w:hAnsi="Times New Roman" w:cs="Times New Roman"/>
          <w:sz w:val="24"/>
          <w:szCs w:val="24"/>
        </w:rPr>
        <w:t>Meals</w:t>
      </w:r>
      <w:r w:rsidR="00941E59">
        <w:rPr>
          <w:rFonts w:ascii="Times New Roman" w:eastAsiaTheme="minorHAnsi" w:hAnsi="Times New Roman" w:cs="Times New Roman"/>
          <w:sz w:val="24"/>
          <w:szCs w:val="24"/>
        </w:rPr>
        <w:t>: $41.00 per day (5) =$205.00</w:t>
      </w:r>
    </w:p>
    <w:p w:rsidR="00CF1765" w:rsidRPr="00CF1765" w:rsidRDefault="00941E59" w:rsidP="00CF1765">
      <w:pPr>
        <w:pStyle w:val="ListParagraph"/>
        <w:numPr>
          <w:ilvl w:val="1"/>
          <w:numId w:val="38"/>
        </w:numPr>
        <w:rPr>
          <w:rFonts w:ascii="Times New Roman" w:eastAsiaTheme="minorHAnsi" w:hAnsi="Times New Roman" w:cs="Times New Roman"/>
          <w:sz w:val="24"/>
          <w:szCs w:val="24"/>
        </w:rPr>
      </w:pPr>
      <w:r>
        <w:rPr>
          <w:rFonts w:ascii="Times New Roman" w:eastAsiaTheme="minorHAnsi" w:hAnsi="Times New Roman" w:cs="Times New Roman"/>
          <w:sz w:val="24"/>
          <w:szCs w:val="24"/>
        </w:rPr>
        <w:t>Tips: $205.00 x 20%= $41.00</w:t>
      </w:r>
      <w:r w:rsidR="00CF1765" w:rsidRPr="00CF1765">
        <w:rPr>
          <w:rFonts w:ascii="Times New Roman" w:eastAsiaTheme="minorHAnsi" w:hAnsi="Times New Roman" w:cs="Times New Roman"/>
          <w:sz w:val="24"/>
          <w:szCs w:val="24"/>
        </w:rPr>
        <w:t xml:space="preserve"> </w:t>
      </w:r>
    </w:p>
    <w:p w:rsidR="003D031C" w:rsidRPr="00CF1765" w:rsidRDefault="00CF1765" w:rsidP="003D031C">
      <w:pPr>
        <w:pStyle w:val="ListParagraph"/>
        <w:numPr>
          <w:ilvl w:val="1"/>
          <w:numId w:val="38"/>
        </w:numPr>
        <w:jc w:val="both"/>
        <w:rPr>
          <w:rFonts w:ascii="Times New Roman" w:hAnsi="Times New Roman" w:cs="Times New Roman"/>
          <w:sz w:val="24"/>
          <w:szCs w:val="24"/>
        </w:rPr>
      </w:pPr>
      <w:r>
        <w:rPr>
          <w:rFonts w:ascii="Times New Roman" w:eastAsiaTheme="minorHAnsi" w:hAnsi="Times New Roman" w:cs="Times New Roman"/>
          <w:sz w:val="24"/>
          <w:szCs w:val="24"/>
        </w:rPr>
        <w:t xml:space="preserve">Total: </w:t>
      </w:r>
      <w:r w:rsidR="00941E59">
        <w:rPr>
          <w:rFonts w:ascii="Times New Roman" w:eastAsiaTheme="minorHAnsi" w:hAnsi="Times New Roman" w:cs="Times New Roman"/>
          <w:sz w:val="24"/>
          <w:szCs w:val="24"/>
        </w:rPr>
        <w:t>$726.00</w:t>
      </w:r>
      <w:r w:rsidRPr="00CF1765">
        <w:rPr>
          <w:rFonts w:ascii="Times New Roman" w:eastAsiaTheme="minorHAnsi" w:hAnsi="Times New Roman" w:cs="Times New Roman"/>
          <w:sz w:val="24"/>
          <w:szCs w:val="24"/>
        </w:rPr>
        <w:t xml:space="preserve">=X </w:t>
      </w:r>
      <w:r w:rsidRPr="00CF1765">
        <w:rPr>
          <w:rFonts w:ascii="Times New Roman" w:eastAsiaTheme="minorHAnsi" w:hAnsi="Times New Roman" w:cs="Times New Roman"/>
          <w:sz w:val="24"/>
          <w:szCs w:val="24"/>
          <w:u w:val="single"/>
        </w:rPr>
        <w:t>(# of people)</w:t>
      </w:r>
      <w:r w:rsidRPr="00CF1765">
        <w:rPr>
          <w:rFonts w:ascii="Times New Roman" w:eastAsiaTheme="minorHAnsi" w:hAnsi="Times New Roman" w:cs="Times New Roman"/>
          <w:sz w:val="24"/>
          <w:szCs w:val="24"/>
        </w:rPr>
        <w:t xml:space="preserve"> = </w:t>
      </w:r>
      <w:r w:rsidRPr="00CF1765">
        <w:rPr>
          <w:rFonts w:ascii="Times New Roman" w:eastAsiaTheme="minorHAnsi" w:hAnsi="Times New Roman" w:cs="Times New Roman"/>
          <w:sz w:val="24"/>
          <w:szCs w:val="24"/>
          <w:u w:val="single"/>
        </w:rPr>
        <w:t>(total)</w:t>
      </w:r>
    </w:p>
    <w:p w:rsidR="006A12C3" w:rsidRPr="00D8626A" w:rsidRDefault="006A12C3" w:rsidP="00FB3E7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60"/>
        <w:jc w:val="both"/>
        <w:rPr>
          <w:rFonts w:ascii="Times New Roman" w:hAnsi="Times New Roman" w:cs="Times New Roman"/>
          <w:sz w:val="24"/>
          <w:szCs w:val="24"/>
        </w:rPr>
      </w:pPr>
    </w:p>
    <w:p w:rsidR="00167898" w:rsidRPr="00167898" w:rsidRDefault="009260EF" w:rsidP="00167898">
      <w:pPr>
        <w:widowControl/>
        <w:autoSpaceDE/>
        <w:autoSpaceDN/>
        <w:adjustRightInd/>
        <w:jc w:val="center"/>
        <w:rPr>
          <w:rFonts w:ascii="Times New Roman" w:hAnsi="Times New Roman" w:cs="Times New Roman"/>
          <w:b/>
          <w:sz w:val="28"/>
          <w:u w:val="single"/>
        </w:rPr>
      </w:pPr>
      <w:r>
        <w:rPr>
          <w:rFonts w:ascii="Times New Roman" w:hAnsi="Times New Roman" w:cs="Times New Roman"/>
          <w:b/>
          <w:sz w:val="28"/>
          <w:u w:val="single"/>
        </w:rPr>
        <w:t>FY1</w:t>
      </w:r>
      <w:r w:rsidR="00941E59">
        <w:rPr>
          <w:rFonts w:ascii="Times New Roman" w:hAnsi="Times New Roman" w:cs="Times New Roman"/>
          <w:b/>
          <w:sz w:val="28"/>
          <w:u w:val="single"/>
        </w:rPr>
        <w:t>8</w:t>
      </w:r>
      <w:r>
        <w:rPr>
          <w:rFonts w:ascii="Times New Roman" w:hAnsi="Times New Roman" w:cs="Times New Roman"/>
          <w:b/>
          <w:sz w:val="28"/>
          <w:u w:val="single"/>
        </w:rPr>
        <w:t xml:space="preserve"> </w:t>
      </w:r>
      <w:r w:rsidR="00167898" w:rsidRPr="00167898">
        <w:rPr>
          <w:rFonts w:ascii="Times New Roman" w:hAnsi="Times New Roman" w:cs="Times New Roman"/>
          <w:b/>
          <w:sz w:val="28"/>
          <w:u w:val="single"/>
        </w:rPr>
        <w:t>Proposed Equipment:</w:t>
      </w:r>
    </w:p>
    <w:p w:rsidR="009C4B0F" w:rsidRDefault="009C4B0F" w:rsidP="00167898">
      <w:pPr>
        <w:widowControl/>
        <w:autoSpaceDE/>
        <w:autoSpaceDN/>
        <w:adjustRightInd/>
        <w:jc w:val="both"/>
        <w:rPr>
          <w:rFonts w:ascii="Times New Roman" w:hAnsi="Times New Roman" w:cs="Times New Roman"/>
          <w:sz w:val="24"/>
        </w:rPr>
      </w:pPr>
    </w:p>
    <w:p w:rsidR="009C4B0F" w:rsidRDefault="00167898" w:rsidP="00167898">
      <w:pPr>
        <w:widowControl/>
        <w:autoSpaceDE/>
        <w:autoSpaceDN/>
        <w:adjustRightInd/>
        <w:jc w:val="both"/>
        <w:rPr>
          <w:rFonts w:ascii="Times New Roman" w:hAnsi="Times New Roman" w:cs="Times New Roman"/>
          <w:sz w:val="24"/>
        </w:rPr>
      </w:pPr>
      <w:r w:rsidRPr="00167898">
        <w:rPr>
          <w:rFonts w:ascii="Times New Roman" w:hAnsi="Times New Roman" w:cs="Times New Roman"/>
          <w:sz w:val="24"/>
        </w:rPr>
        <w:t xml:space="preserve">Please list the cost for each piece of equipment requested. </w:t>
      </w:r>
    </w:p>
    <w:p w:rsidR="009C4B0F" w:rsidRDefault="009C4B0F" w:rsidP="00167898">
      <w:pPr>
        <w:widowControl/>
        <w:autoSpaceDE/>
        <w:autoSpaceDN/>
        <w:adjustRightInd/>
        <w:jc w:val="both"/>
        <w:rPr>
          <w:rFonts w:ascii="Times New Roman" w:hAnsi="Times New Roman" w:cs="Times New Roman"/>
          <w:sz w:val="24"/>
        </w:rPr>
      </w:pPr>
    </w:p>
    <w:p w:rsidR="00167898" w:rsidRPr="009C4B0F" w:rsidRDefault="00167898" w:rsidP="00167898">
      <w:pPr>
        <w:widowControl/>
        <w:autoSpaceDE/>
        <w:autoSpaceDN/>
        <w:adjustRightInd/>
        <w:jc w:val="both"/>
        <w:rPr>
          <w:rFonts w:ascii="Times New Roman" w:hAnsi="Times New Roman" w:cs="Times New Roman"/>
          <w:b/>
          <w:color w:val="FF0000"/>
          <w:sz w:val="24"/>
        </w:rPr>
      </w:pPr>
      <w:r w:rsidRPr="009C4B0F">
        <w:rPr>
          <w:rFonts w:ascii="Times New Roman" w:hAnsi="Times New Roman" w:cs="Times New Roman"/>
          <w:b/>
          <w:color w:val="FF0000"/>
          <w:sz w:val="24"/>
        </w:rPr>
        <w:t xml:space="preserve">Please note: Federal guidelines require equipment purchased must be essential to the project. If any equipment is requested in the application that is over $5,000.00, please include quotes for the equipment, equipment descriptions and a through explanation of the use of the equipment. </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autoSpaceDE/>
        <w:autoSpaceDN/>
        <w:adjustRightInd/>
        <w:jc w:val="both"/>
        <w:rPr>
          <w:rFonts w:ascii="Times New Roman" w:hAnsi="Times New Roman" w:cs="Times New Roman"/>
          <w:sz w:val="24"/>
        </w:rPr>
      </w:pPr>
      <w:r w:rsidRPr="00167898">
        <w:rPr>
          <w:rFonts w:ascii="Times New Roman" w:hAnsi="Times New Roman" w:cs="Times New Roman"/>
          <w:sz w:val="24"/>
        </w:rPr>
        <w:t>All equipment must be approved by MOHS and/or NHTSA and be included on the Conforming Product List (CPL) and must be used specifically for the purposes for which is purchased. CPL list can be found at:</w:t>
      </w:r>
    </w:p>
    <w:p w:rsidR="00167898" w:rsidRPr="00167898" w:rsidRDefault="00167898" w:rsidP="00167898">
      <w:pPr>
        <w:widowControl/>
        <w:autoSpaceDE/>
        <w:autoSpaceDN/>
        <w:adjustRightInd/>
        <w:jc w:val="both"/>
        <w:rPr>
          <w:rFonts w:ascii="Times New Roman" w:hAnsi="Times New Roman" w:cs="Times New Roman"/>
          <w:sz w:val="24"/>
        </w:rPr>
      </w:pPr>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Alcohol Screening Devices: (Only 154/405D/402PTS)</w:t>
      </w:r>
    </w:p>
    <w:p w:rsidR="00167898" w:rsidRPr="00167898" w:rsidRDefault="00317248" w:rsidP="00167898">
      <w:pPr>
        <w:widowControl/>
        <w:autoSpaceDE/>
        <w:autoSpaceDN/>
        <w:adjustRightInd/>
        <w:ind w:left="720"/>
        <w:contextualSpacing/>
        <w:jc w:val="both"/>
        <w:rPr>
          <w:rFonts w:ascii="Times New Roman" w:hAnsi="Times New Roman" w:cs="Times New Roman"/>
          <w:color w:val="0000FF" w:themeColor="hyperlink"/>
          <w:sz w:val="24"/>
          <w:u w:val="single"/>
        </w:rPr>
      </w:pPr>
      <w:hyperlink r:id="rId12" w:history="1">
        <w:r w:rsidR="00167898" w:rsidRPr="00167898">
          <w:rPr>
            <w:rFonts w:ascii="Times New Roman" w:hAnsi="Times New Roman" w:cs="Times New Roman"/>
            <w:color w:val="0000FF" w:themeColor="hyperlink"/>
            <w:sz w:val="24"/>
            <w:u w:val="single"/>
          </w:rPr>
          <w:t>http://www.gpo.gov/fdsys/pkg/FR-2012-06-14/pdf/2012-14582.pdf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Breath Alcohol Measurement Devices: (Only 154/405D/402PTS)</w:t>
      </w:r>
    </w:p>
    <w:p w:rsidR="00167898" w:rsidRPr="00167898" w:rsidRDefault="00317248" w:rsidP="00167898">
      <w:pPr>
        <w:widowControl/>
        <w:autoSpaceDE/>
        <w:autoSpaceDN/>
        <w:adjustRightInd/>
        <w:ind w:left="720"/>
        <w:contextualSpacing/>
        <w:jc w:val="both"/>
        <w:rPr>
          <w:rFonts w:ascii="Times New Roman" w:hAnsi="Times New Roman" w:cs="Times New Roman"/>
          <w:sz w:val="24"/>
        </w:rPr>
      </w:pPr>
      <w:hyperlink r:id="rId13" w:history="1">
        <w:r w:rsidR="00167898" w:rsidRPr="00167898">
          <w:rPr>
            <w:rFonts w:ascii="Times New Roman" w:hAnsi="Times New Roman" w:cs="Times New Roman"/>
            <w:color w:val="0000FF" w:themeColor="hyperlink"/>
            <w:sz w:val="24"/>
            <w:u w:val="single"/>
          </w:rPr>
          <w:t>http://www.gpo.gov/fdsys/pkg/FR-2012-06-14/pdf/2012-14581.pdf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Calibrating Units for Breath Alcohol Testers(Only 154/405D/402PTS)</w:t>
      </w:r>
    </w:p>
    <w:p w:rsidR="00167898" w:rsidRPr="00167898" w:rsidRDefault="00317248" w:rsidP="00167898">
      <w:pPr>
        <w:widowControl/>
        <w:autoSpaceDE/>
        <w:autoSpaceDN/>
        <w:adjustRightInd/>
        <w:ind w:left="720"/>
        <w:contextualSpacing/>
        <w:jc w:val="both"/>
        <w:rPr>
          <w:rFonts w:ascii="Times New Roman" w:hAnsi="Times New Roman" w:cs="Times New Roman"/>
          <w:sz w:val="24"/>
        </w:rPr>
      </w:pPr>
      <w:hyperlink r:id="rId14" w:history="1">
        <w:r w:rsidR="00167898" w:rsidRPr="00167898">
          <w:rPr>
            <w:rFonts w:ascii="Times New Roman" w:hAnsi="Times New Roman" w:cs="Times New Roman"/>
            <w:color w:val="0000FF" w:themeColor="hyperlink"/>
            <w:sz w:val="24"/>
            <w:u w:val="single"/>
          </w:rPr>
          <w:t>http://www.dot.gov/sites/dot.dev/files/docs/20121022_CPL_Calibrating_Units.pdf</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Radar Speed –Measuring Devices (Only 402PTS)</w:t>
      </w:r>
    </w:p>
    <w:p w:rsidR="00167898" w:rsidRPr="00167898" w:rsidRDefault="00317248" w:rsidP="00167898">
      <w:pPr>
        <w:widowControl/>
        <w:autoSpaceDE/>
        <w:autoSpaceDN/>
        <w:adjustRightInd/>
        <w:ind w:left="720"/>
        <w:contextualSpacing/>
        <w:jc w:val="both"/>
        <w:rPr>
          <w:rFonts w:ascii="Times New Roman" w:hAnsi="Times New Roman" w:cs="Times New Roman"/>
          <w:sz w:val="24"/>
        </w:rPr>
      </w:pPr>
      <w:hyperlink r:id="rId15" w:history="1">
        <w:r w:rsidR="00167898" w:rsidRPr="00167898">
          <w:rPr>
            <w:rFonts w:ascii="Times New Roman" w:hAnsi="Times New Roman" w:cs="Times New Roman"/>
            <w:color w:val="0000FF" w:themeColor="hyperlink"/>
            <w:sz w:val="24"/>
            <w:u w:val="single"/>
          </w:rPr>
          <w:t>http://www.nhtsa.gov/people/injury/enforce/SpeedMeasure/radarcpldec162002.htm</w:t>
        </w:r>
      </w:hyperlink>
    </w:p>
    <w:p w:rsidR="00167898" w:rsidRPr="00167898" w:rsidRDefault="00167898" w:rsidP="00167898">
      <w:pPr>
        <w:widowControl/>
        <w:numPr>
          <w:ilvl w:val="0"/>
          <w:numId w:val="40"/>
        </w:numPr>
        <w:autoSpaceDE/>
        <w:autoSpaceDN/>
        <w:adjustRightInd/>
        <w:contextualSpacing/>
        <w:jc w:val="both"/>
        <w:rPr>
          <w:rFonts w:ascii="Times New Roman" w:hAnsi="Times New Roman" w:cs="Times New Roman"/>
          <w:sz w:val="24"/>
          <w:u w:val="single"/>
        </w:rPr>
      </w:pPr>
      <w:r w:rsidRPr="00167898">
        <w:rPr>
          <w:rFonts w:ascii="Times New Roman" w:hAnsi="Times New Roman" w:cs="Times New Roman"/>
          <w:sz w:val="24"/>
          <w:u w:val="single"/>
        </w:rPr>
        <w:t>Lidar Speed-Measuring Devices (Only 402PTS)</w:t>
      </w:r>
    </w:p>
    <w:p w:rsidR="00167898" w:rsidRPr="00167898" w:rsidRDefault="00317248" w:rsidP="00167898">
      <w:pPr>
        <w:widowControl/>
        <w:autoSpaceDE/>
        <w:autoSpaceDN/>
        <w:adjustRightInd/>
        <w:ind w:left="720"/>
        <w:contextualSpacing/>
        <w:jc w:val="both"/>
        <w:rPr>
          <w:rFonts w:ascii="Times New Roman" w:hAnsi="Times New Roman" w:cs="Times New Roman"/>
          <w:sz w:val="24"/>
        </w:rPr>
      </w:pPr>
      <w:hyperlink r:id="rId16" w:history="1">
        <w:r w:rsidR="00167898" w:rsidRPr="00167898">
          <w:rPr>
            <w:rFonts w:ascii="Times New Roman" w:hAnsi="Times New Roman" w:cs="Times New Roman"/>
            <w:color w:val="0000FF" w:themeColor="hyperlink"/>
            <w:sz w:val="24"/>
            <w:u w:val="single"/>
          </w:rPr>
          <w:t>http://icsw.nhtsa.gov/people/injury/enforce/SpeedMeasure/lidarcpldec162002.pdf</w:t>
        </w:r>
      </w:hyperlink>
    </w:p>
    <w:p w:rsidR="00167898" w:rsidRPr="00167898" w:rsidRDefault="00167898" w:rsidP="00167898">
      <w:pPr>
        <w:widowControl/>
        <w:autoSpaceDE/>
        <w:autoSpaceDN/>
        <w:adjustRightInd/>
        <w:jc w:val="both"/>
        <w:rPr>
          <w:rFonts w:ascii="Times New Roman" w:hAnsi="Times New Roman" w:cs="Times New Roman"/>
          <w:sz w:val="24"/>
        </w:rPr>
      </w:pPr>
    </w:p>
    <w:p w:rsidR="00167898" w:rsidRPr="009C4B0F" w:rsidRDefault="00941E59" w:rsidP="00167898">
      <w:pPr>
        <w:widowControl/>
        <w:autoSpaceDE/>
        <w:autoSpaceDN/>
        <w:adjustRightInd/>
        <w:jc w:val="both"/>
        <w:rPr>
          <w:rFonts w:ascii="Times New Roman" w:hAnsi="Times New Roman" w:cs="Times New Roman"/>
          <w:b/>
          <w:color w:val="FF0000"/>
          <w:sz w:val="24"/>
          <w:u w:val="single"/>
        </w:rPr>
      </w:pPr>
      <w:r>
        <w:rPr>
          <w:rFonts w:ascii="Times New Roman" w:hAnsi="Times New Roman" w:cs="Times New Roman"/>
          <w:b/>
          <w:color w:val="FF0000"/>
          <w:sz w:val="24"/>
          <w:u w:val="single"/>
        </w:rPr>
        <w:t>Unallowable equipment for FY18</w:t>
      </w:r>
      <w:r w:rsidR="00167898" w:rsidRPr="009C4B0F">
        <w:rPr>
          <w:rFonts w:ascii="Times New Roman" w:hAnsi="Times New Roman" w:cs="Times New Roman"/>
          <w:b/>
          <w:color w:val="FF0000"/>
          <w:sz w:val="24"/>
          <w:u w:val="single"/>
        </w:rPr>
        <w:t>: Guns, Ammunition, Uniforms, Vehicles, Body Armor, Body Cameras.</w:t>
      </w:r>
      <w:r w:rsidR="00FA40F5">
        <w:rPr>
          <w:rFonts w:ascii="Times New Roman" w:hAnsi="Times New Roman" w:cs="Times New Roman"/>
          <w:b/>
          <w:color w:val="FF0000"/>
          <w:sz w:val="24"/>
          <w:u w:val="single"/>
        </w:rPr>
        <w:t xml:space="preserve"> Radar and/or </w:t>
      </w:r>
      <w:proofErr w:type="spellStart"/>
      <w:r w:rsidR="00FA40F5">
        <w:rPr>
          <w:rFonts w:ascii="Times New Roman" w:hAnsi="Times New Roman" w:cs="Times New Roman"/>
          <w:b/>
          <w:color w:val="FF0000"/>
          <w:sz w:val="24"/>
          <w:u w:val="single"/>
        </w:rPr>
        <w:t>lidars</w:t>
      </w:r>
      <w:proofErr w:type="spellEnd"/>
      <w:r w:rsidR="00FA40F5">
        <w:rPr>
          <w:rFonts w:ascii="Times New Roman" w:hAnsi="Times New Roman" w:cs="Times New Roman"/>
          <w:b/>
          <w:color w:val="FF0000"/>
          <w:sz w:val="24"/>
          <w:u w:val="single"/>
        </w:rPr>
        <w:t xml:space="preserve"> are unallowable under Alcohol/Impaired Driving funding sources. </w:t>
      </w:r>
    </w:p>
    <w:p w:rsidR="00167898" w:rsidRPr="00167898" w:rsidRDefault="00167898" w:rsidP="00167898">
      <w:pPr>
        <w:widowControl/>
        <w:autoSpaceDE/>
        <w:autoSpaceDN/>
        <w:adjustRightInd/>
        <w:rPr>
          <w:rFonts w:ascii="Times New Roman" w:hAnsi="Times New Roman" w:cs="Times New Roman"/>
          <w:sz w:val="24"/>
        </w:rPr>
      </w:pPr>
    </w:p>
    <w:tbl>
      <w:tblPr>
        <w:tblStyle w:val="LightGrid-Accent1"/>
        <w:tblW w:w="0" w:type="auto"/>
        <w:tblLook w:val="04A0" w:firstRow="1" w:lastRow="0" w:firstColumn="1" w:lastColumn="0" w:noHBand="0" w:noVBand="1"/>
      </w:tblPr>
      <w:tblGrid>
        <w:gridCol w:w="2754"/>
        <w:gridCol w:w="2754"/>
        <w:gridCol w:w="2754"/>
        <w:gridCol w:w="2754"/>
      </w:tblGrid>
      <w:tr w:rsidR="00167898" w:rsidRPr="009C4B0F"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r w:rsidRPr="009C4B0F">
              <w:rPr>
                <w:sz w:val="24"/>
                <w:szCs w:val="24"/>
              </w:rPr>
              <w:t>Type of Equipment:</w:t>
            </w:r>
          </w:p>
        </w:tc>
        <w:tc>
          <w:tcPr>
            <w:tcW w:w="275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 Requested:</w:t>
            </w:r>
          </w:p>
        </w:tc>
        <w:tc>
          <w:tcPr>
            <w:tcW w:w="275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Cost Per Item:</w:t>
            </w:r>
          </w:p>
        </w:tc>
        <w:tc>
          <w:tcPr>
            <w:tcW w:w="2754" w:type="dxa"/>
          </w:tcPr>
          <w:p w:rsidR="00167898" w:rsidRPr="009C4B0F"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sz w:val="24"/>
                <w:szCs w:val="24"/>
              </w:rPr>
            </w:pPr>
            <w:r w:rsidRPr="009C4B0F">
              <w:rPr>
                <w:sz w:val="24"/>
                <w:szCs w:val="24"/>
              </w:rPr>
              <w:t>Line Total:</w:t>
            </w: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9C4B0F"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167898" w:rsidP="00167898">
            <w:pPr>
              <w:widowControl/>
              <w:autoSpaceDE/>
              <w:autoSpaceDN/>
              <w:adjustRightInd/>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9C4B0F"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167898" w:rsidRPr="009C4B0F" w:rsidRDefault="009C4B0F" w:rsidP="00167898">
            <w:pPr>
              <w:widowControl/>
              <w:autoSpaceDE/>
              <w:autoSpaceDN/>
              <w:adjustRightInd/>
              <w:rPr>
                <w:sz w:val="24"/>
                <w:szCs w:val="24"/>
              </w:rPr>
            </w:pPr>
            <w:r w:rsidRPr="009C4B0F">
              <w:rPr>
                <w:sz w:val="24"/>
                <w:szCs w:val="24"/>
              </w:rPr>
              <w:t>Total Equipment Expense:</w:t>
            </w: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rsidR="00167898" w:rsidRPr="009C4B0F"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rsidR="00167898" w:rsidRPr="00167898" w:rsidRDefault="00167898" w:rsidP="00167898">
      <w:pPr>
        <w:widowControl/>
        <w:autoSpaceDE/>
        <w:autoSpaceDN/>
        <w:adjustRightInd/>
        <w:rPr>
          <w:rFonts w:ascii="Times New Roman" w:hAnsi="Times New Roman" w:cs="Times New Roman"/>
          <w:sz w:val="24"/>
        </w:rPr>
      </w:pPr>
    </w:p>
    <w:p w:rsidR="00586B0E" w:rsidRPr="00586B0E" w:rsidRDefault="00586B0E" w:rsidP="00586B0E">
      <w:pPr>
        <w:widowControl/>
        <w:autoSpaceDE/>
        <w:autoSpaceDN/>
        <w:adjustRightInd/>
        <w:rPr>
          <w:rFonts w:ascii="Times New Roman" w:hAnsi="Times New Roman" w:cs="Times New Roman"/>
          <w:b/>
          <w:sz w:val="24"/>
          <w:szCs w:val="24"/>
          <w:u w:val="single"/>
        </w:rPr>
      </w:pPr>
      <w:r w:rsidRPr="00586B0E">
        <w:rPr>
          <w:rFonts w:ascii="Times New Roman" w:hAnsi="Times New Roman" w:cs="Times New Roman"/>
          <w:b/>
          <w:sz w:val="24"/>
          <w:szCs w:val="24"/>
          <w:u w:val="single"/>
        </w:rPr>
        <w:t>Describe how equipment will be used for grant purposes:</w:t>
      </w:r>
    </w:p>
    <w:p w:rsidR="00C4463A" w:rsidRPr="00742C01" w:rsidRDefault="00C4463A"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r w:rsidRPr="00742C01">
        <w:rPr>
          <w:rFonts w:ascii="Times New Roman" w:eastAsiaTheme="minorEastAsia" w:hAnsi="Times New Roman" w:cs="Times New Roman"/>
          <w:color w:val="000000" w:themeColor="text1"/>
          <w:kern w:val="24"/>
          <w:sz w:val="24"/>
          <w:szCs w:val="24"/>
        </w:rPr>
        <w:t xml:space="preserve">Also provide detailed description of how the equipment will be used during </w:t>
      </w:r>
      <w:r w:rsidR="0098064C" w:rsidRPr="00742C01">
        <w:rPr>
          <w:rFonts w:ascii="Times New Roman" w:eastAsiaTheme="minorEastAsia" w:hAnsi="Times New Roman" w:cs="Times New Roman"/>
          <w:color w:val="000000" w:themeColor="text1"/>
          <w:kern w:val="24"/>
          <w:sz w:val="24"/>
          <w:szCs w:val="24"/>
        </w:rPr>
        <w:t>FY1</w:t>
      </w:r>
      <w:r w:rsidR="00941E59">
        <w:rPr>
          <w:rFonts w:ascii="Times New Roman" w:eastAsiaTheme="minorEastAsia" w:hAnsi="Times New Roman" w:cs="Times New Roman"/>
          <w:color w:val="000000" w:themeColor="text1"/>
          <w:kern w:val="24"/>
          <w:sz w:val="24"/>
          <w:szCs w:val="24"/>
        </w:rPr>
        <w:t>8</w:t>
      </w:r>
      <w:r w:rsidRPr="00742C01">
        <w:rPr>
          <w:rFonts w:ascii="Times New Roman" w:eastAsiaTheme="minorEastAsia" w:hAnsi="Times New Roman" w:cs="Times New Roman"/>
          <w:color w:val="000000" w:themeColor="text1"/>
          <w:kern w:val="24"/>
          <w:sz w:val="24"/>
          <w:szCs w:val="24"/>
        </w:rPr>
        <w:t xml:space="preserve"> for the grant purposes. </w:t>
      </w:r>
      <w:r w:rsidR="007D24E4" w:rsidRPr="00742C01">
        <w:rPr>
          <w:rFonts w:ascii="Times New Roman" w:eastAsiaTheme="minorEastAsia" w:hAnsi="Times New Roman" w:cs="Times New Roman"/>
          <w:color w:val="000000" w:themeColor="text1"/>
          <w:kern w:val="24"/>
          <w:sz w:val="24"/>
          <w:szCs w:val="24"/>
        </w:rPr>
        <w:t xml:space="preserve">Be as detailed as possible on how the equipment will benefit the program and work to help to accomplish your target and achieve your performance measures. </w:t>
      </w:r>
    </w:p>
    <w:p w:rsidR="00E67936" w:rsidRPr="00742C01" w:rsidRDefault="00E67936"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265D17" w:rsidRDefault="00265D17" w:rsidP="00C249B4">
      <w:pPr>
        <w:widowControl/>
        <w:autoSpaceDE/>
        <w:autoSpaceDN/>
        <w:adjustRightInd/>
        <w:rPr>
          <w:rFonts w:ascii="Times New Roman" w:eastAsiaTheme="minorHAnsi" w:hAnsi="Times New Roman" w:cs="Times New Roman"/>
          <w:b/>
          <w:sz w:val="28"/>
          <w:szCs w:val="24"/>
          <w:u w:val="single"/>
        </w:rPr>
      </w:pPr>
    </w:p>
    <w:p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lastRenderedPageBreak/>
        <w:t xml:space="preserve">Examples of Proposed </w:t>
      </w:r>
      <w:r>
        <w:rPr>
          <w:rFonts w:ascii="Times New Roman" w:eastAsiaTheme="minorHAnsi" w:hAnsi="Times New Roman" w:cs="Times New Roman"/>
          <w:b/>
          <w:sz w:val="28"/>
          <w:szCs w:val="24"/>
          <w:u w:val="single"/>
        </w:rPr>
        <w:t>Equipment</w:t>
      </w:r>
      <w:r w:rsidRPr="007B2229">
        <w:rPr>
          <w:rFonts w:ascii="Times New Roman" w:eastAsiaTheme="minorHAnsi" w:hAnsi="Times New Roman" w:cs="Times New Roman"/>
          <w:b/>
          <w:sz w:val="28"/>
          <w:szCs w:val="24"/>
          <w:u w:val="single"/>
        </w:rPr>
        <w:t xml:space="preserve"> Expenses:</w:t>
      </w:r>
    </w:p>
    <w:p w:rsidR="007D24E4" w:rsidRPr="00742C0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rsidR="00C249B4" w:rsidRPr="00C249B4" w:rsidRDefault="00C249B4" w:rsidP="00C249B4">
      <w:pPr>
        <w:widowControl/>
        <w:autoSpaceDE/>
        <w:autoSpaceDN/>
        <w:adjustRightInd/>
        <w:rPr>
          <w:rFonts w:ascii="Times New Roman" w:eastAsiaTheme="minorHAnsi" w:hAnsi="Times New Roman" w:cs="Times New Roman"/>
          <w:sz w:val="24"/>
          <w:szCs w:val="24"/>
        </w:rPr>
      </w:pPr>
      <w:r w:rsidRPr="00C249B4">
        <w:rPr>
          <w:rFonts w:ascii="Times New Roman" w:eastAsiaTheme="minorHAnsi" w:hAnsi="Times New Roman" w:cs="Times New Roman"/>
          <w:sz w:val="24"/>
          <w:szCs w:val="24"/>
          <w:u w:val="single"/>
        </w:rPr>
        <w:t>(Equipment name)</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(Quantity)</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(Price)</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(total)</w:t>
      </w:r>
    </w:p>
    <w:p w:rsidR="00C249B4" w:rsidRDefault="00C249B4" w:rsidP="00167898">
      <w:pPr>
        <w:widowControl/>
        <w:autoSpaceDE/>
        <w:autoSpaceDN/>
        <w:adjustRightInd/>
        <w:jc w:val="center"/>
        <w:rPr>
          <w:rFonts w:ascii="Times New Roman" w:hAnsi="Times New Roman" w:cs="Times New Roman"/>
          <w:b/>
          <w:sz w:val="28"/>
          <w:szCs w:val="20"/>
          <w:u w:val="single"/>
        </w:rPr>
      </w:pPr>
    </w:p>
    <w:p w:rsidR="00167898" w:rsidRPr="00167898" w:rsidRDefault="009260EF" w:rsidP="00167898">
      <w:pPr>
        <w:widowControl/>
        <w:autoSpaceDE/>
        <w:autoSpaceDN/>
        <w:adjustRightInd/>
        <w:jc w:val="center"/>
        <w:rPr>
          <w:rFonts w:ascii="Times New Roman" w:hAnsi="Times New Roman" w:cs="Times New Roman"/>
          <w:b/>
          <w:sz w:val="28"/>
          <w:szCs w:val="20"/>
          <w:u w:val="single"/>
        </w:rPr>
      </w:pPr>
      <w:r>
        <w:rPr>
          <w:rFonts w:ascii="Times New Roman" w:hAnsi="Times New Roman" w:cs="Times New Roman"/>
          <w:b/>
          <w:sz w:val="28"/>
          <w:szCs w:val="20"/>
          <w:u w:val="single"/>
        </w:rPr>
        <w:t>FY1</w:t>
      </w:r>
      <w:r w:rsidR="00941E59">
        <w:rPr>
          <w:rFonts w:ascii="Times New Roman" w:hAnsi="Times New Roman" w:cs="Times New Roman"/>
          <w:b/>
          <w:sz w:val="28"/>
          <w:szCs w:val="20"/>
          <w:u w:val="single"/>
        </w:rPr>
        <w:t>8</w:t>
      </w:r>
      <w:r>
        <w:rPr>
          <w:rFonts w:ascii="Times New Roman" w:hAnsi="Times New Roman" w:cs="Times New Roman"/>
          <w:b/>
          <w:sz w:val="28"/>
          <w:szCs w:val="20"/>
          <w:u w:val="single"/>
        </w:rPr>
        <w:t xml:space="preserve"> </w:t>
      </w:r>
      <w:r w:rsidR="00167898" w:rsidRPr="00167898">
        <w:rPr>
          <w:rFonts w:ascii="Times New Roman" w:hAnsi="Times New Roman" w:cs="Times New Roman"/>
          <w:b/>
          <w:sz w:val="28"/>
          <w:szCs w:val="20"/>
          <w:u w:val="single"/>
        </w:rPr>
        <w:t xml:space="preserve">Proposed </w:t>
      </w:r>
      <w:r w:rsidR="00175FAB">
        <w:rPr>
          <w:rFonts w:ascii="Times New Roman" w:hAnsi="Times New Roman" w:cs="Times New Roman"/>
          <w:b/>
          <w:sz w:val="28"/>
          <w:szCs w:val="20"/>
          <w:u w:val="single"/>
        </w:rPr>
        <w:t>Commodities</w:t>
      </w:r>
      <w:r w:rsidR="00167898" w:rsidRPr="00167898">
        <w:rPr>
          <w:rFonts w:ascii="Times New Roman" w:hAnsi="Times New Roman" w:cs="Times New Roman"/>
          <w:b/>
          <w:sz w:val="28"/>
          <w:szCs w:val="20"/>
          <w:u w:val="single"/>
        </w:rPr>
        <w:t>:</w:t>
      </w:r>
    </w:p>
    <w:p w:rsidR="00167898" w:rsidRPr="00167898" w:rsidRDefault="00167898" w:rsidP="00167898">
      <w:pPr>
        <w:widowControl/>
        <w:autoSpaceDE/>
        <w:autoSpaceDN/>
        <w:adjustRightInd/>
        <w:jc w:val="center"/>
        <w:rPr>
          <w:rFonts w:ascii="Times New Roman" w:hAnsi="Times New Roman" w:cs="Times New Roman"/>
          <w:sz w:val="28"/>
          <w:szCs w:val="20"/>
        </w:rPr>
      </w:pPr>
    </w:p>
    <w:p w:rsidR="00167898" w:rsidRPr="00167898" w:rsidRDefault="00167898" w:rsidP="00167898">
      <w:pPr>
        <w:widowControl/>
        <w:autoSpaceDE/>
        <w:autoSpaceDN/>
        <w:adjustRightInd/>
        <w:jc w:val="both"/>
        <w:rPr>
          <w:rFonts w:ascii="Times New Roman" w:hAnsi="Times New Roman" w:cs="Times New Roman"/>
          <w:sz w:val="24"/>
          <w:szCs w:val="20"/>
        </w:rPr>
      </w:pPr>
      <w:r w:rsidRPr="00167898">
        <w:rPr>
          <w:rFonts w:ascii="Times New Roman" w:hAnsi="Times New Roman" w:cs="Times New Roman"/>
          <w:sz w:val="24"/>
          <w:szCs w:val="20"/>
        </w:rPr>
        <w:t xml:space="preserve">Include a detailed assessment of other grant expenses within the program area in which you are applying. Also include a cost estimate for all additional grant expenses (mouthpieces, tape, office supplies, </w:t>
      </w:r>
      <w:r w:rsidR="00B2384E" w:rsidRPr="00167898">
        <w:rPr>
          <w:rFonts w:ascii="Times New Roman" w:hAnsi="Times New Roman" w:cs="Times New Roman"/>
          <w:sz w:val="24"/>
          <w:szCs w:val="20"/>
        </w:rPr>
        <w:t>etc.</w:t>
      </w:r>
      <w:r w:rsidRPr="00167898">
        <w:rPr>
          <w:rFonts w:ascii="Times New Roman" w:hAnsi="Times New Roman" w:cs="Times New Roman"/>
          <w:sz w:val="24"/>
          <w:szCs w:val="20"/>
        </w:rPr>
        <w:t>). (Based on current state and federal guidelines)</w:t>
      </w:r>
    </w:p>
    <w:p w:rsidR="00167898" w:rsidRPr="00167898"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888"/>
        <w:gridCol w:w="1800"/>
        <w:gridCol w:w="2880"/>
        <w:gridCol w:w="2448"/>
      </w:tblGrid>
      <w:tr w:rsidR="00095448" w:rsidRPr="009C4B0F"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095448">
            <w:pPr>
              <w:widowControl/>
              <w:autoSpaceDE/>
              <w:autoSpaceDN/>
              <w:adjustRightInd/>
              <w:jc w:val="center"/>
              <w:rPr>
                <w:sz w:val="24"/>
              </w:rPr>
            </w:pPr>
            <w:r w:rsidRPr="009C4B0F">
              <w:rPr>
                <w:sz w:val="24"/>
              </w:rPr>
              <w:t>Type of Commodity Expenses:</w:t>
            </w:r>
          </w:p>
        </w:tc>
        <w:tc>
          <w:tcPr>
            <w:tcW w:w="180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Quantity</w:t>
            </w:r>
          </w:p>
        </w:tc>
        <w:tc>
          <w:tcPr>
            <w:tcW w:w="2880"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Price of Commodity:</w:t>
            </w:r>
          </w:p>
        </w:tc>
        <w:tc>
          <w:tcPr>
            <w:tcW w:w="2448" w:type="dxa"/>
          </w:tcPr>
          <w:p w:rsidR="00095448" w:rsidRPr="009C4B0F"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sz w:val="24"/>
              </w:rPr>
            </w:pPr>
            <w:r w:rsidRPr="009C4B0F">
              <w:rPr>
                <w:sz w:val="24"/>
              </w:rPr>
              <w:t>Total of Expense:</w:t>
            </w: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9C4B0F"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p>
        </w:tc>
        <w:tc>
          <w:tcPr>
            <w:tcW w:w="180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9C4B0F"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rsidR="00095448" w:rsidRPr="009C4B0F" w:rsidRDefault="00095448" w:rsidP="00167898">
            <w:pPr>
              <w:widowControl/>
              <w:autoSpaceDE/>
              <w:autoSpaceDN/>
              <w:adjustRightInd/>
              <w:jc w:val="both"/>
              <w:rPr>
                <w:sz w:val="24"/>
              </w:rPr>
            </w:pPr>
            <w:r w:rsidRPr="009C4B0F">
              <w:rPr>
                <w:sz w:val="24"/>
              </w:rPr>
              <w:t xml:space="preserve">Total of </w:t>
            </w:r>
            <w:r w:rsidR="009C4B0F" w:rsidRPr="00053D60">
              <w:rPr>
                <w:sz w:val="24"/>
              </w:rPr>
              <w:t>Commodity Expenses:</w:t>
            </w:r>
          </w:p>
        </w:tc>
        <w:tc>
          <w:tcPr>
            <w:tcW w:w="180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rsidR="00095448" w:rsidRPr="009C4B0F"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rsidR="00167898" w:rsidRPr="00167898" w:rsidRDefault="00167898" w:rsidP="00167898">
      <w:pPr>
        <w:widowControl/>
        <w:autoSpaceDE/>
        <w:autoSpaceDN/>
        <w:adjustRightInd/>
        <w:jc w:val="both"/>
        <w:rPr>
          <w:rFonts w:ascii="Times New Roman" w:hAnsi="Times New Roman" w:cs="Times New Roman"/>
          <w:sz w:val="24"/>
          <w:szCs w:val="20"/>
        </w:rPr>
      </w:pPr>
    </w:p>
    <w:p w:rsidR="00095448" w:rsidRPr="007B2229" w:rsidRDefault="00095448" w:rsidP="00095448">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Commodities</w:t>
      </w:r>
      <w:r w:rsidRPr="007B2229">
        <w:rPr>
          <w:rFonts w:ascii="Times New Roman" w:eastAsiaTheme="minorHAnsi" w:hAnsi="Times New Roman" w:cs="Times New Roman"/>
          <w:b/>
          <w:sz w:val="28"/>
          <w:szCs w:val="24"/>
          <w:u w:val="single"/>
        </w:rPr>
        <w:t xml:space="preserve"> Expenses:</w:t>
      </w:r>
    </w:p>
    <w:p w:rsidR="00095448" w:rsidRDefault="00095448" w:rsidP="00095448">
      <w:pPr>
        <w:widowControl/>
        <w:autoSpaceDE/>
        <w:autoSpaceDN/>
        <w:adjustRightInd/>
        <w:rPr>
          <w:rFonts w:ascii="Times New Roman" w:eastAsiaTheme="minorHAnsi" w:hAnsi="Times New Roman" w:cs="Times New Roman"/>
          <w:sz w:val="24"/>
          <w:szCs w:val="24"/>
          <w:u w:val="single"/>
        </w:rPr>
      </w:pPr>
    </w:p>
    <w:p w:rsidR="00095448" w:rsidRPr="00095448" w:rsidRDefault="00095448" w:rsidP="00095448">
      <w:pPr>
        <w:pStyle w:val="ListParagraph"/>
        <w:widowControl/>
        <w:numPr>
          <w:ilvl w:val="0"/>
          <w:numId w:val="40"/>
        </w:numPr>
        <w:autoSpaceDE/>
        <w:autoSpaceDN/>
        <w:adjustRightInd/>
        <w:rPr>
          <w:rFonts w:ascii="Times New Roman" w:eastAsiaTheme="minorHAnsi" w:hAnsi="Times New Roman" w:cs="Times New Roman"/>
          <w:sz w:val="24"/>
          <w:szCs w:val="24"/>
          <w:u w:val="single"/>
        </w:rPr>
      </w:pPr>
      <w:r w:rsidRPr="00095448">
        <w:rPr>
          <w:rFonts w:ascii="Times New Roman" w:eastAsiaTheme="minorHAnsi" w:hAnsi="Times New Roman" w:cs="Times New Roman"/>
          <w:sz w:val="24"/>
          <w:szCs w:val="24"/>
          <w:u w:val="single"/>
        </w:rPr>
        <w:t>(Type of Service)</w:t>
      </w:r>
      <w:r w:rsidRPr="00095448">
        <w:rPr>
          <w:rFonts w:ascii="Times New Roman" w:eastAsiaTheme="minorHAnsi" w:hAnsi="Times New Roman" w:cs="Times New Roman"/>
          <w:sz w:val="24"/>
          <w:szCs w:val="24"/>
        </w:rPr>
        <w:tab/>
      </w:r>
      <w:r w:rsidRPr="00095448">
        <w:rPr>
          <w:rFonts w:ascii="Times New Roman" w:eastAsiaTheme="minorHAnsi" w:hAnsi="Times New Roman" w:cs="Times New Roman"/>
          <w:sz w:val="24"/>
          <w:szCs w:val="24"/>
          <w:u w:val="single"/>
        </w:rPr>
        <w:t>(Quantity)</w:t>
      </w:r>
      <w:r w:rsidRPr="00095448">
        <w:rPr>
          <w:rFonts w:ascii="Times New Roman" w:eastAsiaTheme="minorHAnsi" w:hAnsi="Times New Roman" w:cs="Times New Roman"/>
          <w:sz w:val="24"/>
          <w:szCs w:val="24"/>
        </w:rPr>
        <w:t xml:space="preserve"> X </w:t>
      </w:r>
      <w:r w:rsidRPr="00095448">
        <w:rPr>
          <w:rFonts w:ascii="Times New Roman" w:eastAsiaTheme="minorHAnsi" w:hAnsi="Times New Roman" w:cs="Times New Roman"/>
          <w:sz w:val="24"/>
          <w:szCs w:val="24"/>
          <w:u w:val="single"/>
        </w:rPr>
        <w:t>(Price)</w:t>
      </w:r>
      <w:r w:rsidRPr="00095448">
        <w:rPr>
          <w:rFonts w:ascii="Times New Roman" w:eastAsiaTheme="minorHAnsi" w:hAnsi="Times New Roman" w:cs="Times New Roman"/>
          <w:sz w:val="24"/>
          <w:szCs w:val="24"/>
        </w:rPr>
        <w:t xml:space="preserve"> = </w:t>
      </w:r>
      <w:r w:rsidRPr="00095448">
        <w:rPr>
          <w:rFonts w:ascii="Times New Roman" w:eastAsiaTheme="minorHAnsi" w:hAnsi="Times New Roman" w:cs="Times New Roman"/>
          <w:sz w:val="24"/>
          <w:szCs w:val="24"/>
          <w:u w:val="single"/>
        </w:rPr>
        <w:t>(total)</w:t>
      </w:r>
    </w:p>
    <w:p w:rsidR="00095448" w:rsidRPr="00095448" w:rsidRDefault="00095448" w:rsidP="00095448">
      <w:pPr>
        <w:widowControl/>
        <w:autoSpaceDE/>
        <w:autoSpaceDN/>
        <w:adjustRightInd/>
        <w:rPr>
          <w:rFonts w:ascii="Times New Roman" w:eastAsiaTheme="minorHAnsi" w:hAnsi="Times New Roman" w:cs="Times New Roman"/>
          <w:sz w:val="24"/>
          <w:szCs w:val="24"/>
        </w:rPr>
      </w:pPr>
    </w:p>
    <w:p w:rsidR="00FA40F5" w:rsidRDefault="00FA40F5" w:rsidP="00175FAB">
      <w:pPr>
        <w:widowControl/>
        <w:autoSpaceDE/>
        <w:autoSpaceDN/>
        <w:adjustRightInd/>
        <w:jc w:val="center"/>
        <w:rPr>
          <w:rFonts w:ascii="Times New Roman" w:hAnsi="Times New Roman" w:cs="Times New Roman"/>
          <w:b/>
          <w:sz w:val="28"/>
          <w:szCs w:val="24"/>
          <w:u w:val="single"/>
        </w:rPr>
      </w:pPr>
    </w:p>
    <w:p w:rsidR="00175FAB" w:rsidRPr="00175FAB" w:rsidRDefault="00175FAB" w:rsidP="00175FAB">
      <w:pPr>
        <w:widowControl/>
        <w:autoSpaceDE/>
        <w:autoSpaceDN/>
        <w:adjustRightInd/>
        <w:jc w:val="center"/>
        <w:rPr>
          <w:rFonts w:ascii="Times New Roman" w:hAnsi="Times New Roman" w:cs="Times New Roman"/>
          <w:b/>
          <w:sz w:val="28"/>
          <w:szCs w:val="24"/>
          <w:u w:val="single"/>
        </w:rPr>
      </w:pPr>
      <w:r w:rsidRPr="00175FAB">
        <w:rPr>
          <w:rFonts w:ascii="Times New Roman" w:hAnsi="Times New Roman" w:cs="Times New Roman"/>
          <w:b/>
          <w:sz w:val="28"/>
          <w:szCs w:val="24"/>
          <w:u w:val="single"/>
        </w:rPr>
        <w:t>FY1</w:t>
      </w:r>
      <w:r w:rsidR="00941E59">
        <w:rPr>
          <w:rFonts w:ascii="Times New Roman" w:hAnsi="Times New Roman" w:cs="Times New Roman"/>
          <w:b/>
          <w:sz w:val="28"/>
          <w:szCs w:val="24"/>
          <w:u w:val="single"/>
        </w:rPr>
        <w:t>8</w:t>
      </w:r>
      <w:r w:rsidRPr="00175FAB">
        <w:rPr>
          <w:rFonts w:ascii="Times New Roman" w:hAnsi="Times New Roman" w:cs="Times New Roman"/>
          <w:b/>
          <w:sz w:val="28"/>
          <w:szCs w:val="24"/>
          <w:u w:val="single"/>
        </w:rPr>
        <w:t xml:space="preserve"> Proposed In-Direct Costs:</w:t>
      </w:r>
    </w:p>
    <w:p w:rsidR="00175FAB" w:rsidRPr="00175FAB" w:rsidRDefault="00175FAB" w:rsidP="00175FAB">
      <w:pPr>
        <w:widowControl/>
        <w:autoSpaceDE/>
        <w:autoSpaceDN/>
        <w:adjustRightInd/>
        <w:jc w:val="center"/>
        <w:rPr>
          <w:rFonts w:ascii="Times New Roman" w:hAnsi="Times New Roman" w:cs="Times New Roman"/>
          <w:sz w:val="24"/>
          <w:szCs w:val="24"/>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List all proposed indirect costs for which you will be requesting for FY1</w:t>
      </w:r>
      <w:r w:rsidR="00941E59">
        <w:rPr>
          <w:rFonts w:ascii="Times New Roman" w:hAnsi="Times New Roman" w:cs="Times New Roman"/>
          <w:sz w:val="24"/>
          <w:szCs w:val="24"/>
        </w:rPr>
        <w:t>8</w:t>
      </w:r>
      <w:r w:rsidRPr="00175FAB">
        <w:rPr>
          <w:rFonts w:ascii="Times New Roman" w:hAnsi="Times New Roman" w:cs="Times New Roman"/>
          <w:sz w:val="24"/>
          <w:szCs w:val="24"/>
        </w:rPr>
        <w:t xml:space="preserve">. </w:t>
      </w:r>
      <w:r w:rsidR="00FA40F5">
        <w:rPr>
          <w:rFonts w:ascii="Times New Roman" w:hAnsi="Times New Roman" w:cs="Times New Roman"/>
          <w:sz w:val="24"/>
          <w:szCs w:val="24"/>
        </w:rPr>
        <w:t xml:space="preserve">If requesting indirect costs, please include your agency approved indirect cost approval letter. </w:t>
      </w:r>
    </w:p>
    <w:p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508"/>
        <w:gridCol w:w="5508"/>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r w:rsidRPr="00175FAB">
              <w:rPr>
                <w:sz w:val="24"/>
                <w:szCs w:val="24"/>
              </w:rPr>
              <w:t xml:space="preserve">List All Indirect Costs: </w:t>
            </w:r>
          </w:p>
        </w:tc>
        <w:tc>
          <w:tcPr>
            <w:tcW w:w="5508" w:type="dxa"/>
          </w:tcPr>
          <w:p w:rsidR="00175FAB" w:rsidRPr="00175FAB"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Amount of Indirect Costs:</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r w:rsidRPr="00175FAB">
              <w:rPr>
                <w:sz w:val="24"/>
                <w:szCs w:val="24"/>
              </w:rPr>
              <w:t>Total of Indirect Costs:</w:t>
            </w:r>
          </w:p>
        </w:tc>
        <w:tc>
          <w:tcPr>
            <w:tcW w:w="5508"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rsidR="00175FAB" w:rsidRDefault="00175FAB" w:rsidP="00175FAB">
      <w:pPr>
        <w:widowControl/>
        <w:autoSpaceDE/>
        <w:autoSpaceDN/>
        <w:adjustRightInd/>
        <w:jc w:val="center"/>
        <w:rPr>
          <w:rFonts w:ascii="Times New Roman" w:hAnsi="Times New Roman" w:cs="Times New Roman"/>
          <w:sz w:val="24"/>
          <w:szCs w:val="24"/>
        </w:rPr>
      </w:pPr>
    </w:p>
    <w:p w:rsidR="00C249B4" w:rsidRPr="007B2229" w:rsidRDefault="00C249B4" w:rsidP="00C249B4">
      <w:pPr>
        <w:widowControl/>
        <w:autoSpaceDE/>
        <w:autoSpaceDN/>
        <w:adjustRightInd/>
        <w:rPr>
          <w:rFonts w:ascii="Times New Roman" w:eastAsiaTheme="minorHAnsi" w:hAnsi="Times New Roman" w:cs="Times New Roman"/>
          <w:b/>
          <w:sz w:val="28"/>
          <w:szCs w:val="24"/>
          <w:u w:val="single"/>
        </w:rPr>
      </w:pPr>
      <w:r w:rsidRPr="007B2229">
        <w:rPr>
          <w:rFonts w:ascii="Times New Roman" w:eastAsiaTheme="minorHAnsi" w:hAnsi="Times New Roman" w:cs="Times New Roman"/>
          <w:b/>
          <w:sz w:val="28"/>
          <w:szCs w:val="24"/>
          <w:u w:val="single"/>
        </w:rPr>
        <w:t xml:space="preserve">Examples of Proposed </w:t>
      </w:r>
      <w:r>
        <w:rPr>
          <w:rFonts w:ascii="Times New Roman" w:eastAsiaTheme="minorHAnsi" w:hAnsi="Times New Roman" w:cs="Times New Roman"/>
          <w:b/>
          <w:sz w:val="28"/>
          <w:szCs w:val="24"/>
          <w:u w:val="single"/>
        </w:rPr>
        <w:t>In-Direct Costs</w:t>
      </w:r>
      <w:r w:rsidRPr="007B2229">
        <w:rPr>
          <w:rFonts w:ascii="Times New Roman" w:eastAsiaTheme="minorHAnsi" w:hAnsi="Times New Roman" w:cs="Times New Roman"/>
          <w:b/>
          <w:sz w:val="28"/>
          <w:szCs w:val="24"/>
          <w:u w:val="single"/>
        </w:rPr>
        <w:t xml:space="preserve"> Expenses:</w:t>
      </w:r>
    </w:p>
    <w:p w:rsidR="00C249B4" w:rsidRPr="00175FAB" w:rsidRDefault="00C249B4" w:rsidP="00175FAB">
      <w:pPr>
        <w:widowControl/>
        <w:autoSpaceDE/>
        <w:autoSpaceDN/>
        <w:adjustRightInd/>
        <w:jc w:val="center"/>
        <w:rPr>
          <w:rFonts w:ascii="Times New Roman" w:eastAsia="Arial" w:hAnsi="Times New Roman" w:cs="Times New Roman"/>
          <w:b/>
          <w:sz w:val="24"/>
          <w:szCs w:val="40"/>
          <w:u w:val="single"/>
        </w:rPr>
      </w:pPr>
    </w:p>
    <w:p w:rsidR="00C249B4" w:rsidRPr="00C249B4" w:rsidRDefault="00C249B4" w:rsidP="00C249B4">
      <w:pPr>
        <w:widowControl/>
        <w:autoSpaceDE/>
        <w:autoSpaceDN/>
        <w:adjustRightInd/>
        <w:rPr>
          <w:rFonts w:ascii="Times New Roman" w:eastAsia="Arial" w:hAnsi="Times New Roman" w:cs="Times New Roman"/>
          <w:b/>
          <w:sz w:val="32"/>
          <w:szCs w:val="40"/>
          <w:u w:val="single"/>
        </w:rPr>
      </w:pPr>
      <w:r w:rsidRPr="00C249B4">
        <w:rPr>
          <w:rFonts w:ascii="Times New Roman" w:eastAsiaTheme="minorHAnsi" w:hAnsi="Times New Roman" w:cs="Times New Roman"/>
          <w:sz w:val="24"/>
          <w:szCs w:val="24"/>
        </w:rPr>
        <w:t>Indirect Cost</w:t>
      </w:r>
      <w:r w:rsidRPr="00C249B4">
        <w:rPr>
          <w:rFonts w:ascii="Times New Roman" w:eastAsiaTheme="minorHAnsi" w:hAnsi="Times New Roman" w:cs="Times New Roman"/>
          <w:sz w:val="24"/>
          <w:szCs w:val="24"/>
        </w:rPr>
        <w:tab/>
      </w:r>
      <w:r w:rsidRPr="00C249B4">
        <w:rPr>
          <w:rFonts w:ascii="Times New Roman" w:eastAsiaTheme="minorHAnsi" w:hAnsi="Times New Roman" w:cs="Times New Roman"/>
          <w:sz w:val="24"/>
          <w:szCs w:val="24"/>
          <w:u w:val="single"/>
        </w:rPr>
        <w:t>(Amount of Service)</w:t>
      </w:r>
      <w:r w:rsidRPr="00C249B4">
        <w:rPr>
          <w:rFonts w:ascii="Times New Roman" w:eastAsiaTheme="minorHAnsi" w:hAnsi="Times New Roman" w:cs="Times New Roman"/>
          <w:sz w:val="24"/>
          <w:szCs w:val="24"/>
        </w:rPr>
        <w:t xml:space="preserve"> X </w:t>
      </w:r>
      <w:r w:rsidRPr="00C249B4">
        <w:rPr>
          <w:rFonts w:ascii="Times New Roman" w:eastAsiaTheme="minorHAnsi" w:hAnsi="Times New Roman" w:cs="Times New Roman"/>
          <w:sz w:val="24"/>
          <w:szCs w:val="24"/>
          <w:u w:val="single"/>
        </w:rPr>
        <w:t>(% being requested)</w:t>
      </w:r>
      <w:r w:rsidRPr="00C249B4">
        <w:rPr>
          <w:rFonts w:ascii="Times New Roman" w:eastAsiaTheme="minorHAnsi" w:hAnsi="Times New Roman" w:cs="Times New Roman"/>
          <w:sz w:val="24"/>
          <w:szCs w:val="24"/>
        </w:rPr>
        <w:t xml:space="preserve"> = </w:t>
      </w:r>
      <w:r w:rsidRPr="00C249B4">
        <w:rPr>
          <w:rFonts w:ascii="Times New Roman" w:eastAsiaTheme="minorHAnsi" w:hAnsi="Times New Roman" w:cs="Times New Roman"/>
          <w:sz w:val="24"/>
          <w:szCs w:val="24"/>
          <w:u w:val="single"/>
        </w:rPr>
        <w:t>(amount to reimb</w:t>
      </w:r>
      <w:r w:rsidR="00941E59">
        <w:rPr>
          <w:rFonts w:ascii="Times New Roman" w:eastAsiaTheme="minorHAnsi" w:hAnsi="Times New Roman" w:cs="Times New Roman"/>
          <w:sz w:val="24"/>
          <w:szCs w:val="24"/>
          <w:u w:val="single"/>
        </w:rPr>
        <w:t>urse</w:t>
      </w:r>
      <w:r w:rsidRPr="00C249B4">
        <w:rPr>
          <w:rFonts w:ascii="Times New Roman" w:eastAsiaTheme="minorHAnsi" w:hAnsi="Times New Roman" w:cs="Times New Roman"/>
          <w:sz w:val="24"/>
          <w:szCs w:val="24"/>
          <w:u w:val="single"/>
        </w:rPr>
        <w:t>)</w:t>
      </w:r>
    </w:p>
    <w:p w:rsidR="00C249B4" w:rsidRDefault="00C249B4" w:rsidP="00175FAB">
      <w:pPr>
        <w:widowControl/>
        <w:autoSpaceDE/>
        <w:autoSpaceDN/>
        <w:adjustRightInd/>
        <w:jc w:val="center"/>
        <w:rPr>
          <w:rFonts w:ascii="Times New Roman" w:eastAsia="Arial" w:hAnsi="Times New Roman" w:cs="Times New Roman"/>
          <w:b/>
          <w:sz w:val="28"/>
          <w:szCs w:val="40"/>
          <w:u w:val="single"/>
        </w:rPr>
      </w:pPr>
    </w:p>
    <w:p w:rsidR="00265D17" w:rsidRDefault="00265D17" w:rsidP="00175FAB">
      <w:pPr>
        <w:widowControl/>
        <w:autoSpaceDE/>
        <w:autoSpaceDN/>
        <w:adjustRightInd/>
        <w:jc w:val="center"/>
        <w:rPr>
          <w:rFonts w:ascii="Times New Roman" w:eastAsia="Arial" w:hAnsi="Times New Roman" w:cs="Times New Roman"/>
          <w:b/>
          <w:sz w:val="28"/>
          <w:szCs w:val="40"/>
          <w:u w:val="single"/>
        </w:rPr>
      </w:pPr>
    </w:p>
    <w:p w:rsidR="00265D17" w:rsidRDefault="00265D17" w:rsidP="00175FAB">
      <w:pPr>
        <w:widowControl/>
        <w:autoSpaceDE/>
        <w:autoSpaceDN/>
        <w:adjustRightInd/>
        <w:jc w:val="center"/>
        <w:rPr>
          <w:rFonts w:ascii="Times New Roman" w:eastAsia="Arial" w:hAnsi="Times New Roman" w:cs="Times New Roman"/>
          <w:b/>
          <w:sz w:val="28"/>
          <w:szCs w:val="40"/>
          <w:u w:val="single"/>
        </w:rPr>
      </w:pPr>
    </w:p>
    <w:p w:rsidR="00265D17" w:rsidRDefault="00265D17" w:rsidP="00175FAB">
      <w:pPr>
        <w:widowControl/>
        <w:autoSpaceDE/>
        <w:autoSpaceDN/>
        <w:adjustRightInd/>
        <w:jc w:val="center"/>
        <w:rPr>
          <w:rFonts w:ascii="Times New Roman" w:eastAsia="Arial" w:hAnsi="Times New Roman" w:cs="Times New Roman"/>
          <w:b/>
          <w:sz w:val="28"/>
          <w:szCs w:val="40"/>
          <w:u w:val="single"/>
        </w:rPr>
      </w:pPr>
    </w:p>
    <w:p w:rsidR="00265D17" w:rsidRDefault="00265D17" w:rsidP="00175FAB">
      <w:pPr>
        <w:widowControl/>
        <w:autoSpaceDE/>
        <w:autoSpaceDN/>
        <w:adjustRightInd/>
        <w:jc w:val="center"/>
        <w:rPr>
          <w:rFonts w:ascii="Times New Roman" w:eastAsia="Arial" w:hAnsi="Times New Roman" w:cs="Times New Roman"/>
          <w:b/>
          <w:sz w:val="28"/>
          <w:szCs w:val="40"/>
          <w:u w:val="single"/>
        </w:rPr>
      </w:pPr>
    </w:p>
    <w:p w:rsidR="00265D17" w:rsidRDefault="00265D17" w:rsidP="00175FAB">
      <w:pPr>
        <w:widowControl/>
        <w:autoSpaceDE/>
        <w:autoSpaceDN/>
        <w:adjustRightInd/>
        <w:jc w:val="center"/>
        <w:rPr>
          <w:rFonts w:ascii="Times New Roman" w:eastAsia="Arial" w:hAnsi="Times New Roman" w:cs="Times New Roman"/>
          <w:b/>
          <w:sz w:val="28"/>
          <w:szCs w:val="40"/>
          <w:u w:val="single"/>
        </w:rPr>
      </w:pPr>
    </w:p>
    <w:p w:rsidR="00175FAB" w:rsidRDefault="00175FAB" w:rsidP="00175FAB">
      <w:pPr>
        <w:widowControl/>
        <w:autoSpaceDE/>
        <w:autoSpaceDN/>
        <w:adjustRightInd/>
        <w:jc w:val="center"/>
        <w:rPr>
          <w:rFonts w:ascii="Times New Roman" w:eastAsia="Arial" w:hAnsi="Times New Roman" w:cs="Times New Roman"/>
          <w:b/>
          <w:sz w:val="28"/>
          <w:szCs w:val="40"/>
          <w:u w:val="single"/>
        </w:rPr>
      </w:pPr>
      <w:r w:rsidRPr="00175FAB">
        <w:rPr>
          <w:rFonts w:ascii="Times New Roman" w:eastAsia="Arial" w:hAnsi="Times New Roman" w:cs="Times New Roman"/>
          <w:b/>
          <w:sz w:val="28"/>
          <w:szCs w:val="40"/>
          <w:u w:val="single"/>
        </w:rPr>
        <w:lastRenderedPageBreak/>
        <w:t>FY1</w:t>
      </w:r>
      <w:r w:rsidR="00941E59">
        <w:rPr>
          <w:rFonts w:ascii="Times New Roman" w:eastAsia="Arial" w:hAnsi="Times New Roman" w:cs="Times New Roman"/>
          <w:b/>
          <w:sz w:val="28"/>
          <w:szCs w:val="40"/>
          <w:u w:val="single"/>
        </w:rPr>
        <w:t>8</w:t>
      </w:r>
      <w:r w:rsidRPr="00175FAB">
        <w:rPr>
          <w:rFonts w:ascii="Times New Roman" w:eastAsia="Arial" w:hAnsi="Times New Roman" w:cs="Times New Roman"/>
          <w:b/>
          <w:sz w:val="28"/>
          <w:szCs w:val="40"/>
          <w:u w:val="single"/>
        </w:rPr>
        <w:t xml:space="preserve"> Match Amounts:</w:t>
      </w:r>
    </w:p>
    <w:p w:rsidR="00941E59" w:rsidRPr="00175FAB" w:rsidRDefault="00941E59" w:rsidP="00175FAB">
      <w:pPr>
        <w:widowControl/>
        <w:autoSpaceDE/>
        <w:autoSpaceDN/>
        <w:adjustRightInd/>
        <w:jc w:val="center"/>
        <w:rPr>
          <w:rFonts w:ascii="Times New Roman" w:eastAsia="Arial" w:hAnsi="Times New Roman" w:cs="Times New Roman"/>
          <w:b/>
          <w:sz w:val="28"/>
          <w:szCs w:val="40"/>
          <w:u w:val="single"/>
        </w:rPr>
      </w:pPr>
    </w:p>
    <w:p w:rsidR="00175FAB" w:rsidRPr="00175FAB" w:rsidRDefault="00175FAB" w:rsidP="00175FAB">
      <w:pPr>
        <w:widowControl/>
        <w:autoSpaceDE/>
        <w:autoSpaceDN/>
        <w:adjustRightInd/>
        <w:jc w:val="both"/>
        <w:rPr>
          <w:rFonts w:ascii="Times New Roman" w:hAnsi="Times New Roman" w:cs="Times New Roman"/>
          <w:sz w:val="24"/>
          <w:szCs w:val="24"/>
        </w:rPr>
      </w:pPr>
      <w:r w:rsidRPr="00175FAB">
        <w:rPr>
          <w:rFonts w:ascii="Times New Roman" w:hAnsi="Times New Roman" w:cs="Times New Roman"/>
          <w:sz w:val="24"/>
          <w:szCs w:val="24"/>
        </w:rPr>
        <w:t>List all Match items and amounts that the agency will use as match for FY1</w:t>
      </w:r>
      <w:r w:rsidR="00941E59">
        <w:rPr>
          <w:rFonts w:ascii="Times New Roman" w:hAnsi="Times New Roman" w:cs="Times New Roman"/>
          <w:sz w:val="24"/>
          <w:szCs w:val="24"/>
        </w:rPr>
        <w:t>8, documentation must be provide if agency claims match.</w:t>
      </w:r>
    </w:p>
    <w:p w:rsidR="00175FAB" w:rsidRPr="00175FAB"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508"/>
        <w:gridCol w:w="5508"/>
      </w:tblGrid>
      <w:tr w:rsidR="00175FAB" w:rsidRPr="00175FAB" w:rsidTr="007B2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r w:rsidRPr="00175FAB">
              <w:rPr>
                <w:sz w:val="24"/>
                <w:szCs w:val="24"/>
              </w:rPr>
              <w:t xml:space="preserve">List All Match Items: </w:t>
            </w:r>
          </w:p>
        </w:tc>
        <w:tc>
          <w:tcPr>
            <w:tcW w:w="5508" w:type="dxa"/>
          </w:tcPr>
          <w:p w:rsidR="00175FAB" w:rsidRPr="00175FAB"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sz w:val="24"/>
                <w:szCs w:val="24"/>
              </w:rPr>
            </w:pPr>
            <w:r w:rsidRPr="00175FAB">
              <w:rPr>
                <w:sz w:val="24"/>
                <w:szCs w:val="24"/>
              </w:rPr>
              <w:t>Amount of Match Amounts:</w:t>
            </w: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75FAB" w:rsidTr="007B2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p>
        </w:tc>
        <w:tc>
          <w:tcPr>
            <w:tcW w:w="5508" w:type="dxa"/>
          </w:tcPr>
          <w:p w:rsidR="00175FAB" w:rsidRPr="00175FAB"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75FAB" w:rsidTr="007B2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175FAB" w:rsidRPr="00175FAB" w:rsidRDefault="00175FAB" w:rsidP="00175FAB">
            <w:pPr>
              <w:widowControl/>
              <w:autoSpaceDE/>
              <w:autoSpaceDN/>
              <w:adjustRightInd/>
              <w:jc w:val="both"/>
              <w:rPr>
                <w:sz w:val="24"/>
                <w:szCs w:val="24"/>
              </w:rPr>
            </w:pPr>
            <w:r w:rsidRPr="00175FAB">
              <w:rPr>
                <w:sz w:val="24"/>
                <w:szCs w:val="24"/>
              </w:rPr>
              <w:t>Total of Match Amounts:</w:t>
            </w:r>
          </w:p>
        </w:tc>
        <w:tc>
          <w:tcPr>
            <w:tcW w:w="5508" w:type="dxa"/>
          </w:tcPr>
          <w:p w:rsidR="00175FAB" w:rsidRPr="00175FAB"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bl>
    <w:p w:rsidR="00A35803" w:rsidRDefault="00A35803" w:rsidP="00175FAB">
      <w:pPr>
        <w:widowControl/>
        <w:autoSpaceDE/>
        <w:autoSpaceDN/>
        <w:adjustRightInd/>
        <w:jc w:val="center"/>
        <w:rPr>
          <w:rFonts w:ascii="Times New Roman" w:eastAsia="Arial" w:hAnsi="Times New Roman" w:cs="Times New Roman"/>
          <w:sz w:val="40"/>
          <w:szCs w:val="40"/>
        </w:rPr>
      </w:pPr>
    </w:p>
    <w:p w:rsidR="00175FAB" w:rsidRPr="00175FAB" w:rsidRDefault="00175FAB" w:rsidP="00175FAB">
      <w:pPr>
        <w:widowControl/>
        <w:autoSpaceDE/>
        <w:autoSpaceDN/>
        <w:adjustRightInd/>
        <w:jc w:val="center"/>
        <w:rPr>
          <w:rFonts w:ascii="Times New Roman" w:eastAsia="Arial" w:hAnsi="Times New Roman" w:cs="Times New Roman"/>
          <w:sz w:val="40"/>
          <w:szCs w:val="40"/>
        </w:rPr>
      </w:pPr>
      <w:r w:rsidRPr="00175FAB">
        <w:rPr>
          <w:rFonts w:ascii="Times New Roman" w:eastAsia="Arial" w:hAnsi="Times New Roman" w:cs="Times New Roman"/>
          <w:sz w:val="40"/>
          <w:szCs w:val="40"/>
        </w:rPr>
        <w:t>Mississippi Office</w:t>
      </w:r>
      <w:r w:rsidRPr="00175FAB">
        <w:rPr>
          <w:rFonts w:ascii="Times New Roman" w:eastAsia="Arial" w:hAnsi="Times New Roman" w:cs="Times New Roman"/>
          <w:spacing w:val="2"/>
          <w:sz w:val="40"/>
          <w:szCs w:val="40"/>
        </w:rPr>
        <w:t xml:space="preserve"> of</w:t>
      </w:r>
      <w:r w:rsidRPr="00175FAB">
        <w:rPr>
          <w:rFonts w:ascii="Times New Roman" w:eastAsia="Arial" w:hAnsi="Times New Roman" w:cs="Times New Roman"/>
          <w:sz w:val="40"/>
          <w:szCs w:val="40"/>
        </w:rPr>
        <w:t xml:space="preserve"> </w:t>
      </w:r>
      <w:r w:rsidRPr="00175FAB">
        <w:rPr>
          <w:rFonts w:ascii="Times New Roman" w:eastAsia="Arial" w:hAnsi="Times New Roman" w:cs="Times New Roman"/>
          <w:spacing w:val="-1"/>
          <w:sz w:val="40"/>
          <w:szCs w:val="40"/>
        </w:rPr>
        <w:t xml:space="preserve">Highway </w:t>
      </w:r>
      <w:r w:rsidRPr="00175FAB">
        <w:rPr>
          <w:rFonts w:ascii="Times New Roman" w:eastAsia="Arial" w:hAnsi="Times New Roman" w:cs="Times New Roman"/>
          <w:spacing w:val="2"/>
          <w:sz w:val="40"/>
          <w:szCs w:val="40"/>
        </w:rPr>
        <w:t>Safety</w:t>
      </w:r>
    </w:p>
    <w:p w:rsidR="00175FAB" w:rsidRPr="003C5B72" w:rsidRDefault="00175FAB" w:rsidP="00175FAB">
      <w:pPr>
        <w:widowControl/>
        <w:autoSpaceDE/>
        <w:autoSpaceDN/>
        <w:adjustRightInd/>
        <w:spacing w:before="17" w:line="260" w:lineRule="exact"/>
        <w:rPr>
          <w:rFonts w:ascii="Times New Roman" w:hAnsi="Times New Roman" w:cs="Times New Roman"/>
          <w:sz w:val="24"/>
          <w:szCs w:val="26"/>
        </w:rPr>
      </w:pPr>
    </w:p>
    <w:p w:rsidR="00175FAB" w:rsidRDefault="00175FAB"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 w:val="24"/>
          <w:szCs w:val="20"/>
          <w:u w:val="single"/>
        </w:rPr>
      </w:pPr>
      <w:r w:rsidRPr="00175FAB">
        <w:rPr>
          <w:rFonts w:ascii="Times New Roman" w:eastAsia="Arial" w:hAnsi="Times New Roman" w:cs="Times New Roman"/>
          <w:b/>
          <w:bCs/>
          <w:spacing w:val="-8"/>
          <w:position w:val="-1"/>
          <w:sz w:val="24"/>
          <w:szCs w:val="20"/>
          <w:u w:val="single"/>
        </w:rPr>
        <w:t>MOHS FY1</w:t>
      </w:r>
      <w:r w:rsidR="00941E59">
        <w:rPr>
          <w:rFonts w:ascii="Times New Roman" w:eastAsia="Arial" w:hAnsi="Times New Roman" w:cs="Times New Roman"/>
          <w:b/>
          <w:bCs/>
          <w:spacing w:val="-8"/>
          <w:position w:val="-1"/>
          <w:sz w:val="24"/>
          <w:szCs w:val="20"/>
          <w:u w:val="single"/>
        </w:rPr>
        <w:t>8</w:t>
      </w:r>
      <w:r w:rsidRPr="00175FAB">
        <w:rPr>
          <w:rFonts w:ascii="Times New Roman" w:eastAsia="Arial" w:hAnsi="Times New Roman" w:cs="Times New Roman"/>
          <w:b/>
          <w:bCs/>
          <w:spacing w:val="-8"/>
          <w:position w:val="-1"/>
          <w:sz w:val="24"/>
          <w:szCs w:val="20"/>
          <w:u w:val="single"/>
        </w:rPr>
        <w:t xml:space="preserve"> Application Submission</w:t>
      </w:r>
    </w:p>
    <w:p w:rsidR="00DB3321" w:rsidRPr="00175FAB" w:rsidRDefault="00DB3321" w:rsidP="00175FAB">
      <w:pPr>
        <w:widowControl/>
        <w:autoSpaceDE/>
        <w:autoSpaceDN/>
        <w:adjustRightInd/>
        <w:spacing w:before="32" w:line="248" w:lineRule="exact"/>
        <w:ind w:right="-20"/>
        <w:jc w:val="center"/>
        <w:rPr>
          <w:rFonts w:ascii="Times New Roman" w:eastAsia="Arial" w:hAnsi="Times New Roman" w:cs="Times New Roman"/>
          <w:b/>
          <w:bCs/>
          <w:spacing w:val="-8"/>
          <w:position w:val="-1"/>
          <w:szCs w:val="20"/>
          <w:u w:val="single"/>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The application submitted to the MOHS is a request for funds. Funding is based on funds available to the MOHS through federal and state funds.  Application requests received are not guaranteed and will be subject to be adjusted as funding is available.</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Each application will be reviewed by the MOHS </w:t>
      </w:r>
      <w:r w:rsidR="00B2384E" w:rsidRPr="00175FAB">
        <w:rPr>
          <w:rFonts w:ascii="Times New Roman" w:eastAsia="Arial" w:hAnsi="Times New Roman" w:cs="Times New Roman"/>
          <w:sz w:val="24"/>
          <w:szCs w:val="20"/>
        </w:rPr>
        <w:t>staff and</w:t>
      </w:r>
      <w:r w:rsidRPr="00175FAB">
        <w:rPr>
          <w:rFonts w:ascii="Times New Roman" w:eastAsia="Arial" w:hAnsi="Times New Roman" w:cs="Times New Roman"/>
          <w:sz w:val="24"/>
          <w:szCs w:val="20"/>
        </w:rPr>
        <w:t xml:space="preserve">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The proposed targets, performance measure and strategies are also reviewed for effectiveness and </w:t>
      </w:r>
      <w:r w:rsidR="00B2384E" w:rsidRPr="00175FAB">
        <w:rPr>
          <w:rFonts w:ascii="Times New Roman" w:eastAsia="Arial" w:hAnsi="Times New Roman" w:cs="Times New Roman"/>
          <w:sz w:val="24"/>
          <w:szCs w:val="20"/>
        </w:rPr>
        <w:t>efficiency</w:t>
      </w:r>
      <w:r w:rsidRPr="00175FAB">
        <w:rPr>
          <w:rFonts w:ascii="Times New Roman" w:eastAsia="Arial" w:hAnsi="Times New Roman" w:cs="Times New Roman"/>
          <w:sz w:val="24"/>
          <w:szCs w:val="20"/>
        </w:rPr>
        <w:t xml:space="preserve">. </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 xml:space="preserve">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w:t>
      </w:r>
      <w:r w:rsidR="00B2384E" w:rsidRPr="00175FAB">
        <w:rPr>
          <w:rFonts w:ascii="Times New Roman" w:eastAsia="Arial" w:hAnsi="Times New Roman" w:cs="Times New Roman"/>
          <w:sz w:val="24"/>
          <w:szCs w:val="20"/>
        </w:rPr>
        <w:t>existing</w:t>
      </w:r>
      <w:r w:rsidRPr="00175FAB">
        <w:rPr>
          <w:rFonts w:ascii="Times New Roman" w:eastAsia="Arial" w:hAnsi="Times New Roman" w:cs="Times New Roman"/>
          <w:sz w:val="24"/>
          <w:szCs w:val="20"/>
        </w:rPr>
        <w:t xml:space="preserve"> program. Grants will also be funded based on the review of past grant performance of meeting targets and performance measures, expenditure of previous grant funds and information from program documentation and assessments.</w:t>
      </w:r>
    </w:p>
    <w:p w:rsidR="00175FAB" w:rsidRPr="00175FAB" w:rsidRDefault="00175FAB" w:rsidP="00175FAB">
      <w:pPr>
        <w:widowControl/>
        <w:autoSpaceDE/>
        <w:autoSpaceDN/>
        <w:adjustRightInd/>
        <w:jc w:val="both"/>
        <w:rPr>
          <w:rFonts w:ascii="Times New Roman" w:eastAsia="Arial" w:hAnsi="Times New Roman" w:cs="Times New Roman"/>
          <w:sz w:val="24"/>
          <w:szCs w:val="20"/>
        </w:rPr>
      </w:pPr>
      <w:r w:rsidRPr="00175FAB">
        <w:rPr>
          <w:rFonts w:ascii="Times New Roman" w:eastAsia="Arial" w:hAnsi="Times New Roman" w:cs="Times New Roman"/>
          <w:sz w:val="24"/>
          <w:szCs w:val="20"/>
        </w:rPr>
        <w:t>The MOHS grant program is a data driven program and all applications must represent a need and the ability to help reach the State’s target and performance measures to help reduce fatalities, crashes and injuries.</w:t>
      </w:r>
    </w:p>
    <w:p w:rsidR="00175FAB" w:rsidRPr="00175FAB" w:rsidRDefault="00175FAB" w:rsidP="00175FAB">
      <w:pPr>
        <w:widowControl/>
        <w:autoSpaceDE/>
        <w:autoSpaceDN/>
        <w:adjustRightInd/>
        <w:ind w:right="-20"/>
        <w:jc w:val="center"/>
        <w:rPr>
          <w:rFonts w:ascii="Times New Roman" w:eastAsia="Arial" w:hAnsi="Times New Roman" w:cs="Times New Roman"/>
          <w:b/>
          <w:bCs/>
          <w:spacing w:val="-8"/>
          <w:position w:val="-1"/>
          <w:sz w:val="24"/>
          <w:szCs w:val="24"/>
          <w:u w:val="single"/>
        </w:rPr>
      </w:pPr>
    </w:p>
    <w:p w:rsidR="00941E59" w:rsidRPr="00941E59" w:rsidRDefault="00941E59" w:rsidP="00175FAB">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28"/>
          <w:szCs w:val="24"/>
        </w:rPr>
      </w:pPr>
      <w:r w:rsidRPr="00941E59">
        <w:rPr>
          <w:rFonts w:ascii="Times New Roman" w:eastAsia="Arial" w:hAnsi="Times New Roman" w:cs="Times New Roman"/>
          <w:b/>
          <w:bCs/>
          <w:spacing w:val="-8"/>
          <w:position w:val="-1"/>
          <w:sz w:val="28"/>
          <w:szCs w:val="24"/>
        </w:rPr>
        <w:t>Applications must include:</w:t>
      </w:r>
    </w:p>
    <w:p w:rsidR="00941E59" w:rsidRPr="00941E59" w:rsidRDefault="00941E59" w:rsidP="00941E59">
      <w:pPr>
        <w:widowControl/>
        <w:tabs>
          <w:tab w:val="center" w:pos="5410"/>
          <w:tab w:val="left" w:pos="8778"/>
        </w:tabs>
        <w:autoSpaceDE/>
        <w:autoSpaceDN/>
        <w:adjustRightInd/>
        <w:ind w:right="-20"/>
        <w:rPr>
          <w:rFonts w:ascii="Times New Roman" w:eastAsia="Arial" w:hAnsi="Times New Roman" w:cs="Times New Roman"/>
          <w:b/>
          <w:bCs/>
          <w:spacing w:val="-8"/>
          <w:position w:val="-1"/>
          <w:sz w:val="28"/>
          <w:szCs w:val="24"/>
        </w:rPr>
      </w:pPr>
    </w:p>
    <w:p w:rsidR="00941E59" w:rsidRPr="007B4D94" w:rsidRDefault="00941E59" w:rsidP="007B4D94">
      <w:pPr>
        <w:pStyle w:val="ListParagraph"/>
        <w:widowControl/>
        <w:numPr>
          <w:ilvl w:val="0"/>
          <w:numId w:val="40"/>
        </w:numPr>
        <w:tabs>
          <w:tab w:val="center" w:pos="5410"/>
          <w:tab w:val="left" w:pos="8778"/>
        </w:tabs>
        <w:autoSpaceDE/>
        <w:autoSpaceDN/>
        <w:adjustRightInd/>
        <w:ind w:right="-20"/>
        <w:rPr>
          <w:rFonts w:ascii="Times New Roman" w:eastAsia="Arial" w:hAnsi="Times New Roman" w:cs="Times New Roman"/>
          <w:b/>
          <w:bCs/>
          <w:spacing w:val="-8"/>
          <w:position w:val="-1"/>
          <w:sz w:val="28"/>
          <w:szCs w:val="24"/>
        </w:rPr>
      </w:pPr>
      <w:r w:rsidRPr="007B4D94">
        <w:rPr>
          <w:rFonts w:ascii="Times New Roman" w:eastAsia="Arial" w:hAnsi="Times New Roman" w:cs="Times New Roman"/>
          <w:b/>
          <w:bCs/>
          <w:spacing w:val="-8"/>
          <w:position w:val="-1"/>
          <w:sz w:val="28"/>
          <w:szCs w:val="24"/>
        </w:rPr>
        <w:t>FY18 Application</w:t>
      </w:r>
    </w:p>
    <w:p w:rsidR="00941E59" w:rsidRPr="007B4D94" w:rsidRDefault="00941E59" w:rsidP="007B4D94">
      <w:pPr>
        <w:pStyle w:val="ListParagraph"/>
        <w:widowControl/>
        <w:numPr>
          <w:ilvl w:val="0"/>
          <w:numId w:val="40"/>
        </w:numPr>
        <w:tabs>
          <w:tab w:val="center" w:pos="5410"/>
          <w:tab w:val="left" w:pos="8778"/>
        </w:tabs>
        <w:autoSpaceDE/>
        <w:autoSpaceDN/>
        <w:adjustRightInd/>
        <w:ind w:right="-20"/>
        <w:rPr>
          <w:rFonts w:ascii="Times New Roman" w:eastAsia="Arial" w:hAnsi="Times New Roman" w:cs="Times New Roman"/>
          <w:b/>
          <w:bCs/>
          <w:spacing w:val="-8"/>
          <w:position w:val="-1"/>
          <w:sz w:val="28"/>
          <w:szCs w:val="24"/>
        </w:rPr>
      </w:pPr>
      <w:r w:rsidRPr="007B4D94">
        <w:rPr>
          <w:rFonts w:ascii="Times New Roman" w:eastAsia="Arial" w:hAnsi="Times New Roman" w:cs="Times New Roman"/>
          <w:b/>
          <w:bCs/>
          <w:spacing w:val="-8"/>
          <w:position w:val="-1"/>
          <w:sz w:val="28"/>
          <w:szCs w:val="24"/>
        </w:rPr>
        <w:t>Most Recent Financial Audit of Agency</w:t>
      </w:r>
    </w:p>
    <w:p w:rsidR="00941E59" w:rsidRPr="007B4D94" w:rsidRDefault="00941E59" w:rsidP="007B4D94">
      <w:pPr>
        <w:pStyle w:val="ListParagraph"/>
        <w:widowControl/>
        <w:numPr>
          <w:ilvl w:val="0"/>
          <w:numId w:val="40"/>
        </w:numPr>
        <w:tabs>
          <w:tab w:val="center" w:pos="5410"/>
          <w:tab w:val="left" w:pos="8778"/>
        </w:tabs>
        <w:autoSpaceDE/>
        <w:autoSpaceDN/>
        <w:adjustRightInd/>
        <w:ind w:right="-20"/>
        <w:rPr>
          <w:rFonts w:ascii="Times New Roman" w:eastAsia="Arial" w:hAnsi="Times New Roman" w:cs="Times New Roman"/>
          <w:b/>
          <w:bCs/>
          <w:spacing w:val="-8"/>
          <w:position w:val="-1"/>
          <w:sz w:val="28"/>
          <w:szCs w:val="24"/>
        </w:rPr>
      </w:pPr>
      <w:r w:rsidRPr="007B4D94">
        <w:rPr>
          <w:rFonts w:ascii="Times New Roman" w:eastAsia="Arial" w:hAnsi="Times New Roman" w:cs="Times New Roman"/>
          <w:b/>
          <w:bCs/>
          <w:spacing w:val="-8"/>
          <w:position w:val="-1"/>
          <w:sz w:val="28"/>
          <w:szCs w:val="24"/>
        </w:rPr>
        <w:t>Letter for Agency Raises (If Applicable, Whole Agency Must Receive)</w:t>
      </w:r>
    </w:p>
    <w:p w:rsidR="00941E59" w:rsidRPr="00941E59" w:rsidRDefault="00941E59" w:rsidP="00175FAB">
      <w:pPr>
        <w:widowControl/>
        <w:tabs>
          <w:tab w:val="center" w:pos="5410"/>
          <w:tab w:val="left" w:pos="8778"/>
        </w:tabs>
        <w:autoSpaceDE/>
        <w:autoSpaceDN/>
        <w:adjustRightInd/>
        <w:ind w:right="-20"/>
        <w:jc w:val="center"/>
        <w:rPr>
          <w:rFonts w:ascii="Times New Roman" w:eastAsia="Arial" w:hAnsi="Times New Roman" w:cs="Times New Roman"/>
          <w:b/>
          <w:bCs/>
          <w:color w:val="FF0000"/>
          <w:spacing w:val="-8"/>
          <w:position w:val="-1"/>
          <w:sz w:val="28"/>
          <w:szCs w:val="24"/>
        </w:rPr>
      </w:pPr>
    </w:p>
    <w:p w:rsidR="00175FAB" w:rsidRPr="009C4B0F" w:rsidRDefault="00175FAB" w:rsidP="00175FAB">
      <w:pPr>
        <w:widowControl/>
        <w:tabs>
          <w:tab w:val="center" w:pos="5410"/>
          <w:tab w:val="left" w:pos="8778"/>
        </w:tabs>
        <w:autoSpaceDE/>
        <w:autoSpaceDN/>
        <w:adjustRightInd/>
        <w:ind w:right="-20"/>
        <w:jc w:val="center"/>
        <w:rPr>
          <w:rFonts w:ascii="Times New Roman" w:eastAsia="Arial" w:hAnsi="Times New Roman" w:cs="Times New Roman"/>
          <w:b/>
          <w:bCs/>
          <w:color w:val="FF0000"/>
          <w:spacing w:val="-8"/>
          <w:position w:val="-1"/>
          <w:sz w:val="24"/>
          <w:szCs w:val="24"/>
        </w:rPr>
      </w:pPr>
      <w:r w:rsidRPr="009C4B0F">
        <w:rPr>
          <w:rFonts w:ascii="Times New Roman" w:eastAsia="Arial" w:hAnsi="Times New Roman" w:cs="Times New Roman"/>
          <w:b/>
          <w:bCs/>
          <w:color w:val="FF0000"/>
          <w:spacing w:val="-8"/>
          <w:position w:val="-1"/>
          <w:sz w:val="24"/>
          <w:szCs w:val="24"/>
        </w:rPr>
        <w:t>Incomplete Applications:</w:t>
      </w:r>
    </w:p>
    <w:p w:rsidR="00175FAB" w:rsidRPr="009C4B0F" w:rsidRDefault="00175FAB" w:rsidP="00175FAB">
      <w:pPr>
        <w:widowControl/>
        <w:tabs>
          <w:tab w:val="center" w:pos="5410"/>
          <w:tab w:val="left" w:pos="8778"/>
        </w:tabs>
        <w:autoSpaceDE/>
        <w:autoSpaceDN/>
        <w:adjustRightInd/>
        <w:ind w:right="-20"/>
        <w:rPr>
          <w:rFonts w:ascii="Times New Roman" w:eastAsia="Arial" w:hAnsi="Times New Roman" w:cs="Times New Roman"/>
          <w:b/>
          <w:bCs/>
          <w:color w:val="FF0000"/>
          <w:spacing w:val="-8"/>
          <w:position w:val="-1"/>
          <w:sz w:val="24"/>
          <w:szCs w:val="24"/>
        </w:rPr>
      </w:pPr>
      <w:r w:rsidRPr="009C4B0F">
        <w:rPr>
          <w:rFonts w:ascii="Times New Roman" w:eastAsia="Arial" w:hAnsi="Times New Roman" w:cs="Times New Roman"/>
          <w:b/>
          <w:bCs/>
          <w:color w:val="FF0000"/>
          <w:spacing w:val="-8"/>
          <w:position w:val="-1"/>
          <w:sz w:val="24"/>
          <w:szCs w:val="24"/>
        </w:rPr>
        <w:t xml:space="preserve">If all sections of this Application are not filled out, documentation provided and/or justifications provided, this Application will not be considered for review and/or approval. </w:t>
      </w:r>
    </w:p>
    <w:p w:rsidR="00175FAB" w:rsidRPr="00175FAB" w:rsidRDefault="00175FAB" w:rsidP="00175FAB">
      <w:pPr>
        <w:widowControl/>
        <w:tabs>
          <w:tab w:val="center" w:pos="5410"/>
          <w:tab w:val="left" w:pos="8778"/>
        </w:tabs>
        <w:autoSpaceDE/>
        <w:autoSpaceDN/>
        <w:adjustRightInd/>
        <w:ind w:right="-20"/>
        <w:rPr>
          <w:rFonts w:ascii="Times New Roman" w:eastAsia="Arial" w:hAnsi="Times New Roman" w:cs="Times New Roman"/>
          <w:b/>
          <w:bCs/>
          <w:spacing w:val="-8"/>
          <w:position w:val="-1"/>
          <w:sz w:val="24"/>
          <w:szCs w:val="24"/>
        </w:rPr>
      </w:pPr>
    </w:p>
    <w:p w:rsidR="00175FAB" w:rsidRPr="00175FAB" w:rsidRDefault="00175FAB" w:rsidP="00175FAB">
      <w:pPr>
        <w:widowControl/>
        <w:tabs>
          <w:tab w:val="center" w:pos="5410"/>
          <w:tab w:val="left" w:pos="8778"/>
        </w:tabs>
        <w:autoSpaceDE/>
        <w:autoSpaceDN/>
        <w:adjustRightInd/>
        <w:ind w:right="-20"/>
        <w:jc w:val="center"/>
        <w:rPr>
          <w:rFonts w:ascii="Times New Roman" w:eastAsia="Arial" w:hAnsi="Times New Roman" w:cs="Times New Roman"/>
          <w:sz w:val="24"/>
          <w:szCs w:val="24"/>
          <w:u w:val="single"/>
        </w:rPr>
      </w:pPr>
      <w:r w:rsidRPr="00175FAB">
        <w:rPr>
          <w:rFonts w:ascii="Times New Roman" w:eastAsia="Arial" w:hAnsi="Times New Roman" w:cs="Times New Roman"/>
          <w:b/>
          <w:bCs/>
          <w:spacing w:val="-8"/>
          <w:position w:val="-1"/>
          <w:sz w:val="24"/>
          <w:szCs w:val="24"/>
          <w:u w:val="single"/>
        </w:rPr>
        <w:t>A</w:t>
      </w:r>
      <w:r w:rsidRPr="00175FAB">
        <w:rPr>
          <w:rFonts w:ascii="Times New Roman" w:eastAsia="Arial" w:hAnsi="Times New Roman" w:cs="Times New Roman"/>
          <w:b/>
          <w:bCs/>
          <w:position w:val="-1"/>
          <w:sz w:val="24"/>
          <w:szCs w:val="24"/>
          <w:u w:val="single"/>
        </w:rPr>
        <w:t>greement</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position w:val="-1"/>
          <w:sz w:val="24"/>
          <w:szCs w:val="24"/>
          <w:u w:val="single"/>
        </w:rPr>
        <w:t>of</w:t>
      </w:r>
      <w:r w:rsidRPr="00175FAB">
        <w:rPr>
          <w:rFonts w:ascii="Times New Roman" w:eastAsia="Arial" w:hAnsi="Times New Roman" w:cs="Times New Roman"/>
          <w:b/>
          <w:bCs/>
          <w:spacing w:val="2"/>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U</w:t>
      </w:r>
      <w:r w:rsidRPr="00175FAB">
        <w:rPr>
          <w:rFonts w:ascii="Times New Roman" w:eastAsia="Arial" w:hAnsi="Times New Roman" w:cs="Times New Roman"/>
          <w:b/>
          <w:bCs/>
          <w:position w:val="-1"/>
          <w:sz w:val="24"/>
          <w:szCs w:val="24"/>
          <w:u w:val="single"/>
        </w:rPr>
        <w:t>nders</w:t>
      </w:r>
      <w:r w:rsidRPr="00175FAB">
        <w:rPr>
          <w:rFonts w:ascii="Times New Roman" w:eastAsia="Arial" w:hAnsi="Times New Roman" w:cs="Times New Roman"/>
          <w:b/>
          <w:bCs/>
          <w:spacing w:val="1"/>
          <w:position w:val="-1"/>
          <w:sz w:val="24"/>
          <w:szCs w:val="24"/>
          <w:u w:val="single"/>
        </w:rPr>
        <w:t>t</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i</w:t>
      </w:r>
      <w:r w:rsidRPr="00175FAB">
        <w:rPr>
          <w:rFonts w:ascii="Times New Roman" w:eastAsia="Arial" w:hAnsi="Times New Roman" w:cs="Times New Roman"/>
          <w:b/>
          <w:bCs/>
          <w:position w:val="-1"/>
          <w:sz w:val="24"/>
          <w:szCs w:val="24"/>
          <w:u w:val="single"/>
        </w:rPr>
        <w:t>ng</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position w:val="-1"/>
          <w:sz w:val="24"/>
          <w:szCs w:val="24"/>
          <w:u w:val="single"/>
        </w:rPr>
        <w:t>and</w:t>
      </w:r>
      <w:r w:rsidRPr="00175FAB">
        <w:rPr>
          <w:rFonts w:ascii="Times New Roman" w:eastAsia="Arial" w:hAnsi="Times New Roman" w:cs="Times New Roman"/>
          <w:b/>
          <w:bCs/>
          <w:spacing w:val="1"/>
          <w:position w:val="-1"/>
          <w:sz w:val="24"/>
          <w:szCs w:val="24"/>
          <w:u w:val="single"/>
        </w:rPr>
        <w:t xml:space="preserve"> </w:t>
      </w:r>
      <w:r w:rsidRPr="00175FAB">
        <w:rPr>
          <w:rFonts w:ascii="Times New Roman" w:eastAsia="Arial" w:hAnsi="Times New Roman" w:cs="Times New Roman"/>
          <w:b/>
          <w:bCs/>
          <w:spacing w:val="-1"/>
          <w:position w:val="-1"/>
          <w:sz w:val="24"/>
          <w:szCs w:val="24"/>
          <w:u w:val="single"/>
        </w:rPr>
        <w:t>C</w:t>
      </w:r>
      <w:r w:rsidRPr="00175FAB">
        <w:rPr>
          <w:rFonts w:ascii="Times New Roman" w:eastAsia="Arial" w:hAnsi="Times New Roman" w:cs="Times New Roman"/>
          <w:b/>
          <w:bCs/>
          <w:position w:val="-1"/>
          <w:sz w:val="24"/>
          <w:szCs w:val="24"/>
          <w:u w:val="single"/>
        </w:rPr>
        <w:t>omp</w:t>
      </w:r>
      <w:r w:rsidRPr="00175FAB">
        <w:rPr>
          <w:rFonts w:ascii="Times New Roman" w:eastAsia="Arial" w:hAnsi="Times New Roman" w:cs="Times New Roman"/>
          <w:b/>
          <w:bCs/>
          <w:spacing w:val="1"/>
          <w:position w:val="-1"/>
          <w:sz w:val="24"/>
          <w:szCs w:val="24"/>
          <w:u w:val="single"/>
        </w:rPr>
        <w:t>li</w:t>
      </w:r>
      <w:r w:rsidRPr="00175FAB">
        <w:rPr>
          <w:rFonts w:ascii="Times New Roman" w:eastAsia="Arial" w:hAnsi="Times New Roman" w:cs="Times New Roman"/>
          <w:b/>
          <w:bCs/>
          <w:position w:val="-1"/>
          <w:sz w:val="24"/>
          <w:szCs w:val="24"/>
          <w:u w:val="single"/>
        </w:rPr>
        <w:t>ance:</w:t>
      </w:r>
    </w:p>
    <w:p w:rsidR="004F5313" w:rsidRPr="00D8626A" w:rsidRDefault="00175FAB" w:rsidP="00B2384E">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both"/>
        <w:rPr>
          <w:rFonts w:ascii="Times New Roman" w:hAnsi="Times New Roman" w:cs="Times New Roman"/>
          <w:b/>
          <w:sz w:val="24"/>
          <w:szCs w:val="24"/>
          <w:u w:val="single"/>
        </w:rPr>
      </w:pPr>
      <w:r w:rsidRPr="00175FAB">
        <w:rPr>
          <w:rFonts w:ascii="Times New Roman" w:hAnsi="Times New Roman" w:cs="Times New Roman"/>
          <w:sz w:val="24"/>
          <w:szCs w:val="20"/>
        </w:rPr>
        <w:t>The Agreement of Understanding and Compliance documents will be attached within the FY1</w:t>
      </w:r>
      <w:r w:rsidR="00941E59">
        <w:rPr>
          <w:rFonts w:ascii="Times New Roman" w:hAnsi="Times New Roman" w:cs="Times New Roman"/>
          <w:sz w:val="24"/>
          <w:szCs w:val="20"/>
        </w:rPr>
        <w:t>8</w:t>
      </w:r>
      <w:r w:rsidRPr="00175FAB">
        <w:rPr>
          <w:rFonts w:ascii="Times New Roman" w:hAnsi="Times New Roman" w:cs="Times New Roman"/>
          <w:sz w:val="24"/>
          <w:szCs w:val="20"/>
        </w:rPr>
        <w:t xml:space="preserve"> Grant </w:t>
      </w:r>
      <w:r w:rsidRPr="00175FAB">
        <w:rPr>
          <w:rFonts w:ascii="Times New Roman" w:hAnsi="Times New Roman" w:cs="Times New Roman"/>
          <w:sz w:val="24"/>
          <w:szCs w:val="20"/>
        </w:rPr>
        <w:lastRenderedPageBreak/>
        <w:t xml:space="preserve">Agreement. The Applicant will be required to sign all compliance documents upon receipt of the finalized Grant Agreement between the State, MOHS and applicant. The following compliance certifications and assurances will be included in the Grant Agreement. </w:t>
      </w:r>
      <w:r w:rsidRPr="00175FAB">
        <w:rPr>
          <w:rFonts w:ascii="Times New Roman" w:eastAsia="Arial" w:hAnsi="Times New Roman" w:cs="Times New Roman"/>
          <w:b/>
          <w:bCs/>
          <w:spacing w:val="1"/>
          <w:sz w:val="20"/>
          <w:szCs w:val="20"/>
        </w:rPr>
        <w:t xml:space="preserve">   </w:t>
      </w:r>
    </w:p>
    <w:p w:rsidR="00175FAB" w:rsidRDefault="00175FAB" w:rsidP="001A7312">
      <w:pPr>
        <w:spacing w:before="10"/>
        <w:jc w:val="both"/>
        <w:rPr>
          <w:rFonts w:ascii="Times New Roman" w:hAnsi="Times New Roman" w:cs="Times New Roman"/>
          <w:sz w:val="24"/>
          <w:szCs w:val="24"/>
        </w:rPr>
      </w:pPr>
      <w:bookmarkStart w:id="21" w:name="_1__24_"/>
      <w:bookmarkEnd w:id="21"/>
    </w:p>
    <w:p w:rsidR="003C5B72" w:rsidRPr="00742C01" w:rsidRDefault="003C5B72" w:rsidP="003C5B72">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rPr>
      </w:pPr>
      <w:r w:rsidRPr="00742C01">
        <w:rPr>
          <w:rFonts w:cs="Times New Roman"/>
          <w:b/>
          <w:bCs/>
          <w:u w:val="single"/>
        </w:rPr>
        <w:t>More Information, Contact:</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Mississippi Department of Public Safety</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Division of Public Safety Planning</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Mississippi Office of Highway Safety</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1025 Northpark Drive</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Ridgeland, Mississippi 39157</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Office - 601.977.3700; Fax - 601.977.3701</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Email: mohs@dps.ms.gov</w:t>
      </w:r>
    </w:p>
    <w:p w:rsidR="003C5B72" w:rsidRPr="00742C01" w:rsidRDefault="003C5B72" w:rsidP="003C5B7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 xml:space="preserve">Website: </w:t>
      </w:r>
      <w:hyperlink r:id="rId17" w:history="1">
        <w:r w:rsidRPr="00742C01">
          <w:rPr>
            <w:rStyle w:val="Hyperlink"/>
            <w:rFonts w:ascii="Times New Roman" w:hAnsi="Times New Roman" w:cs="Times New Roman"/>
            <w:sz w:val="24"/>
            <w:szCs w:val="24"/>
          </w:rPr>
          <w:t>officeofhighwaysafety@ms.gov</w:t>
        </w:r>
      </w:hyperlink>
    </w:p>
    <w:p w:rsidR="00181B6B" w:rsidRPr="00742C01" w:rsidRDefault="003C5B72" w:rsidP="007B4D9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sz w:val="24"/>
          <w:szCs w:val="24"/>
        </w:rPr>
      </w:pPr>
      <w:r w:rsidRPr="00742C01">
        <w:rPr>
          <w:rFonts w:ascii="Times New Roman" w:hAnsi="Times New Roman" w:cs="Times New Roman"/>
          <w:sz w:val="24"/>
          <w:szCs w:val="24"/>
        </w:rPr>
        <w:t xml:space="preserve">Website: </w:t>
      </w:r>
      <w:hyperlink r:id="rId18" w:history="1">
        <w:r w:rsidRPr="00742C01">
          <w:rPr>
            <w:rStyle w:val="Hyperlink"/>
            <w:rFonts w:ascii="Times New Roman" w:hAnsi="Times New Roman" w:cs="Times New Roman"/>
            <w:sz w:val="24"/>
            <w:szCs w:val="24"/>
          </w:rPr>
          <w:t>http://www.dps.state.ms.us</w:t>
        </w:r>
      </w:hyperlink>
    </w:p>
    <w:sectPr w:rsidR="00181B6B" w:rsidRPr="00742C01" w:rsidSect="00705AA8">
      <w:headerReference w:type="default" r:id="rId19"/>
      <w:footerReference w:type="default" r:id="rId20"/>
      <w:pgSz w:w="12240" w:h="15840" w:code="1"/>
      <w:pgMar w:top="720" w:right="720" w:bottom="720" w:left="720"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0F5" w:rsidRDefault="00FA40F5">
      <w:r>
        <w:separator/>
      </w:r>
    </w:p>
  </w:endnote>
  <w:endnote w:type="continuationSeparator" w:id="0">
    <w:p w:rsidR="00FA40F5" w:rsidRDefault="00FA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04257"/>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FA40F5" w:rsidRPr="00894FB9" w:rsidRDefault="00FA40F5">
        <w:pPr>
          <w:pStyle w:val="Footer"/>
          <w:pBdr>
            <w:top w:val="single" w:sz="4" w:space="1" w:color="D9D9D9" w:themeColor="background1" w:themeShade="D9"/>
          </w:pBdr>
          <w:jc w:val="right"/>
          <w:rPr>
            <w:rFonts w:ascii="Times New Roman" w:hAnsi="Times New Roman" w:cs="Times New Roman"/>
          </w:rPr>
        </w:pPr>
        <w:r w:rsidRPr="00894FB9">
          <w:rPr>
            <w:rFonts w:ascii="Times New Roman" w:hAnsi="Times New Roman" w:cs="Times New Roman"/>
          </w:rPr>
          <w:fldChar w:fldCharType="begin"/>
        </w:r>
        <w:r w:rsidRPr="00894FB9">
          <w:rPr>
            <w:rFonts w:ascii="Times New Roman" w:hAnsi="Times New Roman" w:cs="Times New Roman"/>
          </w:rPr>
          <w:instrText xml:space="preserve"> PAGE   \* MERGEFORMAT </w:instrText>
        </w:r>
        <w:r w:rsidRPr="00894FB9">
          <w:rPr>
            <w:rFonts w:ascii="Times New Roman" w:hAnsi="Times New Roman" w:cs="Times New Roman"/>
          </w:rPr>
          <w:fldChar w:fldCharType="separate"/>
        </w:r>
        <w:r w:rsidR="00317248">
          <w:rPr>
            <w:rFonts w:ascii="Times New Roman" w:hAnsi="Times New Roman" w:cs="Times New Roman"/>
            <w:noProof/>
          </w:rPr>
          <w:t>6</w:t>
        </w:r>
        <w:r w:rsidRPr="00894FB9">
          <w:rPr>
            <w:rFonts w:ascii="Times New Roman" w:hAnsi="Times New Roman" w:cs="Times New Roman"/>
            <w:noProof/>
          </w:rPr>
          <w:fldChar w:fldCharType="end"/>
        </w:r>
        <w:r w:rsidRPr="00894FB9">
          <w:rPr>
            <w:rFonts w:ascii="Times New Roman" w:hAnsi="Times New Roman" w:cs="Times New Roman"/>
          </w:rPr>
          <w:t xml:space="preserve"> | </w:t>
        </w:r>
        <w:r w:rsidRPr="00894FB9">
          <w:rPr>
            <w:rFonts w:ascii="Times New Roman" w:hAnsi="Times New Roman" w:cs="Times New Roman"/>
            <w:color w:val="808080" w:themeColor="background1" w:themeShade="80"/>
            <w:spacing w:val="60"/>
          </w:rPr>
          <w:t>Page</w:t>
        </w:r>
      </w:p>
    </w:sdtContent>
  </w:sdt>
  <w:p w:rsidR="00FA40F5" w:rsidRDefault="00FA40F5">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0F5" w:rsidRDefault="00FA40F5">
      <w:r>
        <w:separator/>
      </w:r>
    </w:p>
  </w:footnote>
  <w:footnote w:type="continuationSeparator" w:id="0">
    <w:p w:rsidR="00FA40F5" w:rsidRDefault="00FA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F5" w:rsidRPr="008B43B6" w:rsidRDefault="00FA40F5"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CE4"/>
    <w:multiLevelType w:val="hybridMultilevel"/>
    <w:tmpl w:val="D89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4489"/>
    <w:multiLevelType w:val="hybridMultilevel"/>
    <w:tmpl w:val="A8649B5C"/>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4603A"/>
    <w:multiLevelType w:val="hybridMultilevel"/>
    <w:tmpl w:val="134E132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B27AE"/>
    <w:multiLevelType w:val="hybridMultilevel"/>
    <w:tmpl w:val="F58A7AB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42EEA"/>
    <w:multiLevelType w:val="hybridMultilevel"/>
    <w:tmpl w:val="D84C8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D51A95"/>
    <w:multiLevelType w:val="hybridMultilevel"/>
    <w:tmpl w:val="BA30319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E1F39"/>
    <w:multiLevelType w:val="hybridMultilevel"/>
    <w:tmpl w:val="1B5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5F30ED"/>
    <w:multiLevelType w:val="hybridMultilevel"/>
    <w:tmpl w:val="2072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A61183"/>
    <w:multiLevelType w:val="hybridMultilevel"/>
    <w:tmpl w:val="C5A020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D12D2E"/>
    <w:multiLevelType w:val="hybridMultilevel"/>
    <w:tmpl w:val="91A4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E707E9"/>
    <w:multiLevelType w:val="hybridMultilevel"/>
    <w:tmpl w:val="6EA0820E"/>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13845"/>
    <w:multiLevelType w:val="hybridMultilevel"/>
    <w:tmpl w:val="7368FA30"/>
    <w:lvl w:ilvl="0" w:tplc="638201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17F85"/>
    <w:multiLevelType w:val="hybridMultilevel"/>
    <w:tmpl w:val="AFBC37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953171"/>
    <w:multiLevelType w:val="hybridMultilevel"/>
    <w:tmpl w:val="27728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63710E"/>
    <w:multiLevelType w:val="hybridMultilevel"/>
    <w:tmpl w:val="F2207AB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377BE8"/>
    <w:multiLevelType w:val="hybridMultilevel"/>
    <w:tmpl w:val="AD2CF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1B62C7"/>
    <w:multiLevelType w:val="hybridMultilevel"/>
    <w:tmpl w:val="E9480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32A8C"/>
    <w:multiLevelType w:val="hybridMultilevel"/>
    <w:tmpl w:val="D64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715A5D"/>
    <w:multiLevelType w:val="hybridMultilevel"/>
    <w:tmpl w:val="B23A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9E5C7C"/>
    <w:multiLevelType w:val="hybridMultilevel"/>
    <w:tmpl w:val="C6F09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EB3004"/>
    <w:multiLevelType w:val="hybridMultilevel"/>
    <w:tmpl w:val="817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B5639C"/>
    <w:multiLevelType w:val="hybridMultilevel"/>
    <w:tmpl w:val="3F10D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7D7471C"/>
    <w:multiLevelType w:val="hybridMultilevel"/>
    <w:tmpl w:val="AEA219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FC4915"/>
    <w:multiLevelType w:val="hybridMultilevel"/>
    <w:tmpl w:val="6AE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B4A29"/>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A112DD"/>
    <w:multiLevelType w:val="hybridMultilevel"/>
    <w:tmpl w:val="AC664734"/>
    <w:lvl w:ilvl="0" w:tplc="3468EDD8">
      <w:start w:val="200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C5406"/>
    <w:multiLevelType w:val="hybridMultilevel"/>
    <w:tmpl w:val="E9A61C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5771B4"/>
    <w:multiLevelType w:val="hybridMultilevel"/>
    <w:tmpl w:val="A39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A90E47"/>
    <w:multiLevelType w:val="hybridMultilevel"/>
    <w:tmpl w:val="AAF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6E3D9C"/>
    <w:multiLevelType w:val="hybridMultilevel"/>
    <w:tmpl w:val="27B6EA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47DE7"/>
    <w:multiLevelType w:val="hybridMultilevel"/>
    <w:tmpl w:val="A1FCCE74"/>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9F4FFA"/>
    <w:multiLevelType w:val="hybridMultilevel"/>
    <w:tmpl w:val="DA801542"/>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404C0"/>
    <w:multiLevelType w:val="hybridMultilevel"/>
    <w:tmpl w:val="3C8E8BE2"/>
    <w:lvl w:ilvl="0" w:tplc="63820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75052"/>
    <w:multiLevelType w:val="hybridMultilevel"/>
    <w:tmpl w:val="8BC4582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C4644E"/>
    <w:multiLevelType w:val="hybridMultilevel"/>
    <w:tmpl w:val="91F4A260"/>
    <w:lvl w:ilvl="0" w:tplc="9CCA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A160FD"/>
    <w:multiLevelType w:val="hybridMultilevel"/>
    <w:tmpl w:val="4B0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74A1C"/>
    <w:multiLevelType w:val="hybridMultilevel"/>
    <w:tmpl w:val="593A8B7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4263D9"/>
    <w:multiLevelType w:val="hybridMultilevel"/>
    <w:tmpl w:val="E48A0B2A"/>
    <w:lvl w:ilvl="0" w:tplc="39A4A6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77E1551A"/>
    <w:multiLevelType w:val="hybridMultilevel"/>
    <w:tmpl w:val="E48A0B2A"/>
    <w:lvl w:ilvl="0" w:tplc="39A4A62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nsid w:val="77E25E55"/>
    <w:multiLevelType w:val="hybridMultilevel"/>
    <w:tmpl w:val="07EA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720B05"/>
    <w:multiLevelType w:val="hybridMultilevel"/>
    <w:tmpl w:val="D3E4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D421E2C"/>
    <w:multiLevelType w:val="hybridMultilevel"/>
    <w:tmpl w:val="7E4A4CB0"/>
    <w:lvl w:ilvl="0" w:tplc="58BCB3D6">
      <w:start w:val="1"/>
      <w:numFmt w:val="decimal"/>
      <w:lvlText w:val="%1."/>
      <w:lvlJc w:val="left"/>
      <w:pPr>
        <w:tabs>
          <w:tab w:val="num" w:pos="720"/>
        </w:tabs>
        <w:ind w:left="720" w:hanging="360"/>
      </w:pPr>
    </w:lvl>
    <w:lvl w:ilvl="1" w:tplc="C19C10BC" w:tentative="1">
      <w:start w:val="1"/>
      <w:numFmt w:val="decimal"/>
      <w:lvlText w:val="%2."/>
      <w:lvlJc w:val="left"/>
      <w:pPr>
        <w:tabs>
          <w:tab w:val="num" w:pos="1440"/>
        </w:tabs>
        <w:ind w:left="1440" w:hanging="360"/>
      </w:pPr>
    </w:lvl>
    <w:lvl w:ilvl="2" w:tplc="3DF09842" w:tentative="1">
      <w:start w:val="1"/>
      <w:numFmt w:val="decimal"/>
      <w:lvlText w:val="%3."/>
      <w:lvlJc w:val="left"/>
      <w:pPr>
        <w:tabs>
          <w:tab w:val="num" w:pos="2160"/>
        </w:tabs>
        <w:ind w:left="2160" w:hanging="360"/>
      </w:pPr>
    </w:lvl>
    <w:lvl w:ilvl="3" w:tplc="A536A376" w:tentative="1">
      <w:start w:val="1"/>
      <w:numFmt w:val="decimal"/>
      <w:lvlText w:val="%4."/>
      <w:lvlJc w:val="left"/>
      <w:pPr>
        <w:tabs>
          <w:tab w:val="num" w:pos="2880"/>
        </w:tabs>
        <w:ind w:left="2880" w:hanging="360"/>
      </w:pPr>
    </w:lvl>
    <w:lvl w:ilvl="4" w:tplc="6B04E816" w:tentative="1">
      <w:start w:val="1"/>
      <w:numFmt w:val="decimal"/>
      <w:lvlText w:val="%5."/>
      <w:lvlJc w:val="left"/>
      <w:pPr>
        <w:tabs>
          <w:tab w:val="num" w:pos="3600"/>
        </w:tabs>
        <w:ind w:left="3600" w:hanging="360"/>
      </w:pPr>
    </w:lvl>
    <w:lvl w:ilvl="5" w:tplc="392EE3B4" w:tentative="1">
      <w:start w:val="1"/>
      <w:numFmt w:val="decimal"/>
      <w:lvlText w:val="%6."/>
      <w:lvlJc w:val="left"/>
      <w:pPr>
        <w:tabs>
          <w:tab w:val="num" w:pos="4320"/>
        </w:tabs>
        <w:ind w:left="4320" w:hanging="360"/>
      </w:pPr>
    </w:lvl>
    <w:lvl w:ilvl="6" w:tplc="2BD84522" w:tentative="1">
      <w:start w:val="1"/>
      <w:numFmt w:val="decimal"/>
      <w:lvlText w:val="%7."/>
      <w:lvlJc w:val="left"/>
      <w:pPr>
        <w:tabs>
          <w:tab w:val="num" w:pos="5040"/>
        </w:tabs>
        <w:ind w:left="5040" w:hanging="360"/>
      </w:pPr>
    </w:lvl>
    <w:lvl w:ilvl="7" w:tplc="9F0623F6" w:tentative="1">
      <w:start w:val="1"/>
      <w:numFmt w:val="decimal"/>
      <w:lvlText w:val="%8."/>
      <w:lvlJc w:val="left"/>
      <w:pPr>
        <w:tabs>
          <w:tab w:val="num" w:pos="5760"/>
        </w:tabs>
        <w:ind w:left="5760" w:hanging="360"/>
      </w:pPr>
    </w:lvl>
    <w:lvl w:ilvl="8" w:tplc="18A48B9C" w:tentative="1">
      <w:start w:val="1"/>
      <w:numFmt w:val="decimal"/>
      <w:lvlText w:val="%9."/>
      <w:lvlJc w:val="left"/>
      <w:pPr>
        <w:tabs>
          <w:tab w:val="num" w:pos="6480"/>
        </w:tabs>
        <w:ind w:left="6480" w:hanging="360"/>
      </w:pPr>
    </w:lvl>
  </w:abstractNum>
  <w:num w:numId="1">
    <w:abstractNumId w:val="18"/>
  </w:num>
  <w:num w:numId="2">
    <w:abstractNumId w:val="37"/>
  </w:num>
  <w:num w:numId="3">
    <w:abstractNumId w:val="14"/>
  </w:num>
  <w:num w:numId="4">
    <w:abstractNumId w:val="8"/>
  </w:num>
  <w:num w:numId="5">
    <w:abstractNumId w:val="29"/>
  </w:num>
  <w:num w:numId="6">
    <w:abstractNumId w:val="0"/>
  </w:num>
  <w:num w:numId="7">
    <w:abstractNumId w:val="21"/>
  </w:num>
  <w:num w:numId="8">
    <w:abstractNumId w:val="13"/>
  </w:num>
  <w:num w:numId="9">
    <w:abstractNumId w:val="43"/>
  </w:num>
  <w:num w:numId="10">
    <w:abstractNumId w:val="32"/>
  </w:num>
  <w:num w:numId="11">
    <w:abstractNumId w:val="20"/>
  </w:num>
  <w:num w:numId="12">
    <w:abstractNumId w:val="39"/>
  </w:num>
  <w:num w:numId="13">
    <w:abstractNumId w:val="1"/>
  </w:num>
  <w:num w:numId="14">
    <w:abstractNumId w:val="5"/>
  </w:num>
  <w:num w:numId="15">
    <w:abstractNumId w:val="12"/>
  </w:num>
  <w:num w:numId="16">
    <w:abstractNumId w:val="15"/>
  </w:num>
  <w:num w:numId="17">
    <w:abstractNumId w:val="31"/>
  </w:num>
  <w:num w:numId="18">
    <w:abstractNumId w:val="25"/>
  </w:num>
  <w:num w:numId="19">
    <w:abstractNumId w:val="40"/>
  </w:num>
  <w:num w:numId="20">
    <w:abstractNumId w:val="17"/>
  </w:num>
  <w:num w:numId="21">
    <w:abstractNumId w:val="44"/>
  </w:num>
  <w:num w:numId="22">
    <w:abstractNumId w:val="33"/>
  </w:num>
  <w:num w:numId="23">
    <w:abstractNumId w:val="4"/>
  </w:num>
  <w:num w:numId="24">
    <w:abstractNumId w:val="2"/>
  </w:num>
  <w:num w:numId="25">
    <w:abstractNumId w:val="34"/>
  </w:num>
  <w:num w:numId="26">
    <w:abstractNumId w:val="3"/>
  </w:num>
  <w:num w:numId="27">
    <w:abstractNumId w:val="11"/>
  </w:num>
  <w:num w:numId="28">
    <w:abstractNumId w:val="36"/>
  </w:num>
  <w:num w:numId="29">
    <w:abstractNumId w:val="9"/>
  </w:num>
  <w:num w:numId="30">
    <w:abstractNumId w:val="19"/>
  </w:num>
  <w:num w:numId="31">
    <w:abstractNumId w:val="24"/>
  </w:num>
  <w:num w:numId="32">
    <w:abstractNumId w:val="28"/>
  </w:num>
  <w:num w:numId="33">
    <w:abstractNumId w:val="35"/>
  </w:num>
  <w:num w:numId="34">
    <w:abstractNumId w:val="45"/>
  </w:num>
  <w:num w:numId="35">
    <w:abstractNumId w:val="38"/>
  </w:num>
  <w:num w:numId="36">
    <w:abstractNumId w:val="27"/>
  </w:num>
  <w:num w:numId="37">
    <w:abstractNumId w:val="22"/>
  </w:num>
  <w:num w:numId="38">
    <w:abstractNumId w:val="16"/>
  </w:num>
  <w:num w:numId="39">
    <w:abstractNumId w:val="10"/>
  </w:num>
  <w:num w:numId="40">
    <w:abstractNumId w:val="7"/>
  </w:num>
  <w:num w:numId="41">
    <w:abstractNumId w:val="42"/>
  </w:num>
  <w:num w:numId="42">
    <w:abstractNumId w:val="26"/>
  </w:num>
  <w:num w:numId="43">
    <w:abstractNumId w:val="41"/>
  </w:num>
  <w:num w:numId="44">
    <w:abstractNumId w:val="30"/>
  </w:num>
  <w:num w:numId="45">
    <w:abstractNumId w:val="23"/>
  </w:num>
  <w:num w:numId="46">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bordersDoNotSurroundFooter/>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4F"/>
    <w:rsid w:val="00017100"/>
    <w:rsid w:val="0001719A"/>
    <w:rsid w:val="0003094B"/>
    <w:rsid w:val="00034A1A"/>
    <w:rsid w:val="00042F91"/>
    <w:rsid w:val="00046EA4"/>
    <w:rsid w:val="000668D9"/>
    <w:rsid w:val="000741FD"/>
    <w:rsid w:val="00080EE2"/>
    <w:rsid w:val="00081D07"/>
    <w:rsid w:val="00082582"/>
    <w:rsid w:val="000839DA"/>
    <w:rsid w:val="00086811"/>
    <w:rsid w:val="000912DF"/>
    <w:rsid w:val="00091F31"/>
    <w:rsid w:val="00095448"/>
    <w:rsid w:val="000A3E00"/>
    <w:rsid w:val="000B4C87"/>
    <w:rsid w:val="000E2308"/>
    <w:rsid w:val="000E4D8D"/>
    <w:rsid w:val="001026EC"/>
    <w:rsid w:val="0011375C"/>
    <w:rsid w:val="00125E95"/>
    <w:rsid w:val="001300D3"/>
    <w:rsid w:val="00137473"/>
    <w:rsid w:val="00143C4F"/>
    <w:rsid w:val="00150E84"/>
    <w:rsid w:val="001547E2"/>
    <w:rsid w:val="00161D52"/>
    <w:rsid w:val="001663C6"/>
    <w:rsid w:val="00167898"/>
    <w:rsid w:val="001708E5"/>
    <w:rsid w:val="00175FAB"/>
    <w:rsid w:val="00181B6B"/>
    <w:rsid w:val="00187F11"/>
    <w:rsid w:val="00192187"/>
    <w:rsid w:val="001945E9"/>
    <w:rsid w:val="001A7312"/>
    <w:rsid w:val="001C75DD"/>
    <w:rsid w:val="001E09E0"/>
    <w:rsid w:val="001E60B4"/>
    <w:rsid w:val="001F4F6E"/>
    <w:rsid w:val="001F51DF"/>
    <w:rsid w:val="00201BB5"/>
    <w:rsid w:val="00204589"/>
    <w:rsid w:val="0021379B"/>
    <w:rsid w:val="002154CB"/>
    <w:rsid w:val="0022087B"/>
    <w:rsid w:val="002333C2"/>
    <w:rsid w:val="00243023"/>
    <w:rsid w:val="002564BE"/>
    <w:rsid w:val="00265D17"/>
    <w:rsid w:val="00274795"/>
    <w:rsid w:val="002812B6"/>
    <w:rsid w:val="00281922"/>
    <w:rsid w:val="002859CE"/>
    <w:rsid w:val="002A171F"/>
    <w:rsid w:val="002A5F58"/>
    <w:rsid w:val="002A6FD5"/>
    <w:rsid w:val="002C13EC"/>
    <w:rsid w:val="002C6B21"/>
    <w:rsid w:val="002C7C23"/>
    <w:rsid w:val="002F28FE"/>
    <w:rsid w:val="00303EE4"/>
    <w:rsid w:val="0031050B"/>
    <w:rsid w:val="00317248"/>
    <w:rsid w:val="003259FD"/>
    <w:rsid w:val="003305F8"/>
    <w:rsid w:val="0034620E"/>
    <w:rsid w:val="0035568F"/>
    <w:rsid w:val="00380D8C"/>
    <w:rsid w:val="00384166"/>
    <w:rsid w:val="0038729E"/>
    <w:rsid w:val="00387B9E"/>
    <w:rsid w:val="003A2A0B"/>
    <w:rsid w:val="003A56C2"/>
    <w:rsid w:val="003A70C4"/>
    <w:rsid w:val="003A779F"/>
    <w:rsid w:val="003C5B72"/>
    <w:rsid w:val="003D031C"/>
    <w:rsid w:val="003D179F"/>
    <w:rsid w:val="003F1B5C"/>
    <w:rsid w:val="003F5345"/>
    <w:rsid w:val="0040311E"/>
    <w:rsid w:val="004236F1"/>
    <w:rsid w:val="00426931"/>
    <w:rsid w:val="00444B8B"/>
    <w:rsid w:val="004451B0"/>
    <w:rsid w:val="00447107"/>
    <w:rsid w:val="00461DA9"/>
    <w:rsid w:val="004755D2"/>
    <w:rsid w:val="004866C5"/>
    <w:rsid w:val="004873CD"/>
    <w:rsid w:val="004A4F3B"/>
    <w:rsid w:val="004B7074"/>
    <w:rsid w:val="004C0F87"/>
    <w:rsid w:val="004C52C4"/>
    <w:rsid w:val="004E0BCE"/>
    <w:rsid w:val="004F5313"/>
    <w:rsid w:val="00505B9D"/>
    <w:rsid w:val="00516C02"/>
    <w:rsid w:val="00524725"/>
    <w:rsid w:val="00530A20"/>
    <w:rsid w:val="0053372B"/>
    <w:rsid w:val="00542BAC"/>
    <w:rsid w:val="005470DB"/>
    <w:rsid w:val="0055135D"/>
    <w:rsid w:val="00551F82"/>
    <w:rsid w:val="0056064D"/>
    <w:rsid w:val="00571248"/>
    <w:rsid w:val="00571A83"/>
    <w:rsid w:val="00576345"/>
    <w:rsid w:val="00586B0E"/>
    <w:rsid w:val="005875C5"/>
    <w:rsid w:val="00591602"/>
    <w:rsid w:val="0059494A"/>
    <w:rsid w:val="005A1F63"/>
    <w:rsid w:val="005A5C3C"/>
    <w:rsid w:val="005C1B41"/>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46F1C"/>
    <w:rsid w:val="00665F77"/>
    <w:rsid w:val="006A12C3"/>
    <w:rsid w:val="006A25EE"/>
    <w:rsid w:val="006A35DD"/>
    <w:rsid w:val="006A4D8F"/>
    <w:rsid w:val="006B218F"/>
    <w:rsid w:val="006B21C0"/>
    <w:rsid w:val="006C698E"/>
    <w:rsid w:val="006E2AF8"/>
    <w:rsid w:val="006E54CD"/>
    <w:rsid w:val="006E5E8A"/>
    <w:rsid w:val="006E7A96"/>
    <w:rsid w:val="006F4433"/>
    <w:rsid w:val="00705AA8"/>
    <w:rsid w:val="007259AA"/>
    <w:rsid w:val="007375D2"/>
    <w:rsid w:val="00740F3F"/>
    <w:rsid w:val="00742AEE"/>
    <w:rsid w:val="00742C01"/>
    <w:rsid w:val="00744106"/>
    <w:rsid w:val="00744674"/>
    <w:rsid w:val="0074471C"/>
    <w:rsid w:val="00745697"/>
    <w:rsid w:val="00757ADE"/>
    <w:rsid w:val="00765561"/>
    <w:rsid w:val="007874A8"/>
    <w:rsid w:val="007903A6"/>
    <w:rsid w:val="00796DA8"/>
    <w:rsid w:val="007A24F2"/>
    <w:rsid w:val="007A50B5"/>
    <w:rsid w:val="007B2229"/>
    <w:rsid w:val="007B4D94"/>
    <w:rsid w:val="007B77C9"/>
    <w:rsid w:val="007D1122"/>
    <w:rsid w:val="007D24E4"/>
    <w:rsid w:val="007D3DE6"/>
    <w:rsid w:val="007D5373"/>
    <w:rsid w:val="007E3200"/>
    <w:rsid w:val="007E4B11"/>
    <w:rsid w:val="00807999"/>
    <w:rsid w:val="00842D11"/>
    <w:rsid w:val="008477E8"/>
    <w:rsid w:val="008804AF"/>
    <w:rsid w:val="00881DB5"/>
    <w:rsid w:val="0088247B"/>
    <w:rsid w:val="00882EB0"/>
    <w:rsid w:val="00894AAF"/>
    <w:rsid w:val="00894FB9"/>
    <w:rsid w:val="008B43B6"/>
    <w:rsid w:val="008D2213"/>
    <w:rsid w:val="008E07F0"/>
    <w:rsid w:val="008E697A"/>
    <w:rsid w:val="008F7515"/>
    <w:rsid w:val="0090321D"/>
    <w:rsid w:val="00904E29"/>
    <w:rsid w:val="00905F9D"/>
    <w:rsid w:val="00917070"/>
    <w:rsid w:val="0092182D"/>
    <w:rsid w:val="00921D54"/>
    <w:rsid w:val="009260EF"/>
    <w:rsid w:val="009267D9"/>
    <w:rsid w:val="0093536A"/>
    <w:rsid w:val="00941E59"/>
    <w:rsid w:val="0096102D"/>
    <w:rsid w:val="00965F9B"/>
    <w:rsid w:val="00966E19"/>
    <w:rsid w:val="0097139E"/>
    <w:rsid w:val="0098064C"/>
    <w:rsid w:val="009828A2"/>
    <w:rsid w:val="00983F19"/>
    <w:rsid w:val="00987E0F"/>
    <w:rsid w:val="00990A1D"/>
    <w:rsid w:val="0099318D"/>
    <w:rsid w:val="009A6FE6"/>
    <w:rsid w:val="009A71BC"/>
    <w:rsid w:val="009B2C0B"/>
    <w:rsid w:val="009B72B1"/>
    <w:rsid w:val="009C4B0F"/>
    <w:rsid w:val="009D00A1"/>
    <w:rsid w:val="009D3E1A"/>
    <w:rsid w:val="009D56FC"/>
    <w:rsid w:val="009F4662"/>
    <w:rsid w:val="009F6B8E"/>
    <w:rsid w:val="009F7AFA"/>
    <w:rsid w:val="009F7D20"/>
    <w:rsid w:val="00A035D8"/>
    <w:rsid w:val="00A11538"/>
    <w:rsid w:val="00A12D03"/>
    <w:rsid w:val="00A2361B"/>
    <w:rsid w:val="00A35803"/>
    <w:rsid w:val="00A362BB"/>
    <w:rsid w:val="00A3796E"/>
    <w:rsid w:val="00A4625C"/>
    <w:rsid w:val="00A4796E"/>
    <w:rsid w:val="00A7048B"/>
    <w:rsid w:val="00A709F7"/>
    <w:rsid w:val="00A84AF5"/>
    <w:rsid w:val="00A96FD7"/>
    <w:rsid w:val="00A972D7"/>
    <w:rsid w:val="00AA032E"/>
    <w:rsid w:val="00AA3E0C"/>
    <w:rsid w:val="00AA6D25"/>
    <w:rsid w:val="00AA6FBB"/>
    <w:rsid w:val="00AC13B0"/>
    <w:rsid w:val="00AC2264"/>
    <w:rsid w:val="00AC3C31"/>
    <w:rsid w:val="00AD481D"/>
    <w:rsid w:val="00B00D2E"/>
    <w:rsid w:val="00B14707"/>
    <w:rsid w:val="00B17DE7"/>
    <w:rsid w:val="00B2384E"/>
    <w:rsid w:val="00B56662"/>
    <w:rsid w:val="00B93C86"/>
    <w:rsid w:val="00B964E9"/>
    <w:rsid w:val="00BA1E83"/>
    <w:rsid w:val="00BA4235"/>
    <w:rsid w:val="00BA60DC"/>
    <w:rsid w:val="00BA7ECF"/>
    <w:rsid w:val="00BE55F4"/>
    <w:rsid w:val="00C17A4B"/>
    <w:rsid w:val="00C21862"/>
    <w:rsid w:val="00C24341"/>
    <w:rsid w:val="00C249B4"/>
    <w:rsid w:val="00C31AB7"/>
    <w:rsid w:val="00C330EF"/>
    <w:rsid w:val="00C36208"/>
    <w:rsid w:val="00C4463A"/>
    <w:rsid w:val="00C53842"/>
    <w:rsid w:val="00C73050"/>
    <w:rsid w:val="00C811F4"/>
    <w:rsid w:val="00CB3492"/>
    <w:rsid w:val="00CD3109"/>
    <w:rsid w:val="00CD64BC"/>
    <w:rsid w:val="00CE100B"/>
    <w:rsid w:val="00CE401D"/>
    <w:rsid w:val="00CE4BF6"/>
    <w:rsid w:val="00CF0437"/>
    <w:rsid w:val="00CF1765"/>
    <w:rsid w:val="00D02581"/>
    <w:rsid w:val="00D06C3A"/>
    <w:rsid w:val="00D10102"/>
    <w:rsid w:val="00D1706C"/>
    <w:rsid w:val="00D27909"/>
    <w:rsid w:val="00D34761"/>
    <w:rsid w:val="00D35C5B"/>
    <w:rsid w:val="00D60C37"/>
    <w:rsid w:val="00D67CC1"/>
    <w:rsid w:val="00D74BD5"/>
    <w:rsid w:val="00D801A0"/>
    <w:rsid w:val="00D809ED"/>
    <w:rsid w:val="00D81223"/>
    <w:rsid w:val="00D8626A"/>
    <w:rsid w:val="00D8679E"/>
    <w:rsid w:val="00D87AAA"/>
    <w:rsid w:val="00D92F35"/>
    <w:rsid w:val="00DA1D02"/>
    <w:rsid w:val="00DB3321"/>
    <w:rsid w:val="00DB4CAA"/>
    <w:rsid w:val="00DC08A4"/>
    <w:rsid w:val="00DC5B08"/>
    <w:rsid w:val="00DD0722"/>
    <w:rsid w:val="00DE1B0E"/>
    <w:rsid w:val="00DE4652"/>
    <w:rsid w:val="00DE4E4B"/>
    <w:rsid w:val="00DF2F3C"/>
    <w:rsid w:val="00E00408"/>
    <w:rsid w:val="00E06239"/>
    <w:rsid w:val="00E11ABA"/>
    <w:rsid w:val="00E124BC"/>
    <w:rsid w:val="00E16C2F"/>
    <w:rsid w:val="00E20D94"/>
    <w:rsid w:val="00E258A4"/>
    <w:rsid w:val="00E26036"/>
    <w:rsid w:val="00E2623A"/>
    <w:rsid w:val="00E32A8D"/>
    <w:rsid w:val="00E345E1"/>
    <w:rsid w:val="00E56004"/>
    <w:rsid w:val="00E67936"/>
    <w:rsid w:val="00E67B21"/>
    <w:rsid w:val="00E70A35"/>
    <w:rsid w:val="00E809DD"/>
    <w:rsid w:val="00E84CF6"/>
    <w:rsid w:val="00E87F0C"/>
    <w:rsid w:val="00E93132"/>
    <w:rsid w:val="00EA0CBB"/>
    <w:rsid w:val="00EA2B71"/>
    <w:rsid w:val="00EA32DB"/>
    <w:rsid w:val="00EA40D8"/>
    <w:rsid w:val="00EB3978"/>
    <w:rsid w:val="00EB4657"/>
    <w:rsid w:val="00EC524A"/>
    <w:rsid w:val="00EE68CF"/>
    <w:rsid w:val="00EE7A99"/>
    <w:rsid w:val="00EF4903"/>
    <w:rsid w:val="00F0202C"/>
    <w:rsid w:val="00F12A8F"/>
    <w:rsid w:val="00F30CA8"/>
    <w:rsid w:val="00F36D8F"/>
    <w:rsid w:val="00F3795E"/>
    <w:rsid w:val="00F4358D"/>
    <w:rsid w:val="00F437A2"/>
    <w:rsid w:val="00F50064"/>
    <w:rsid w:val="00F653AF"/>
    <w:rsid w:val="00F741FA"/>
    <w:rsid w:val="00F81032"/>
    <w:rsid w:val="00F816F4"/>
    <w:rsid w:val="00F90911"/>
    <w:rsid w:val="00F969A9"/>
    <w:rsid w:val="00FA40F5"/>
    <w:rsid w:val="00FB3E78"/>
    <w:rsid w:val="00FB431D"/>
    <w:rsid w:val="00FB66EA"/>
    <w:rsid w:val="00FC5685"/>
    <w:rsid w:val="00FC6B03"/>
    <w:rsid w:val="00FD761F"/>
    <w:rsid w:val="00FE45F1"/>
    <w:rsid w:val="00FF0D97"/>
    <w:rsid w:val="00FF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w:eastAsia="Times New Roman" w:hAnsi="Univers" w:cs="Univer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w:eastAsia="Times New Roman" w:hAnsi="Univers" w:cs="Univer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po.gov/fdsys/pkg/FR-2012-06-14/pdf/2012-14581.pdf" TargetMode="External"/><Relationship Id="rId18" Type="http://schemas.openxmlformats.org/officeDocument/2006/relationships/hyperlink" Target="http://www.dps.state.ms.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po.gov/fdsys/pkg/FR-2012-06-14/pdf/2012-14582.pdf" TargetMode="External"/><Relationship Id="rId17" Type="http://schemas.openxmlformats.org/officeDocument/2006/relationships/hyperlink" Target="mailto:officeofhighwaysafety@ms.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icsw.nhtsa.gov/people/injury/enforce/SpeedMeasure/lidarcpldec16200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ghwaysafety.ms.gov"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nhtsa.gov/people/injury/enforce/SpeedMeasure/radarcpldec162002.htm" TargetMode="External"/><Relationship Id="rId23"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ot.gov/sites/dot.dev/files/docs/20121022_CPL_Calibrating_Unit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1369BCD08773429A994986BEE79AC4" ma:contentTypeVersion="0" ma:contentTypeDescription="Create a new document." ma:contentTypeScope="" ma:versionID="29ae904575baca77c35bea14c68b5e0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82329-7A5D-44E2-AB5A-39347757D61A}"/>
</file>

<file path=customXml/itemProps2.xml><?xml version="1.0" encoding="utf-8"?>
<ds:datastoreItem xmlns:ds="http://schemas.openxmlformats.org/officeDocument/2006/customXml" ds:itemID="{74E211C4-CA65-4477-BF4E-499688C98A1C}"/>
</file>

<file path=customXml/itemProps3.xml><?xml version="1.0" encoding="utf-8"?>
<ds:datastoreItem xmlns:ds="http://schemas.openxmlformats.org/officeDocument/2006/customXml" ds:itemID="{B3E3EA30-BE1F-4C6B-B6A4-BC8F5E88B05E}"/>
</file>

<file path=customXml/itemProps4.xml><?xml version="1.0" encoding="utf-8"?>
<ds:datastoreItem xmlns:ds="http://schemas.openxmlformats.org/officeDocument/2006/customXml" ds:itemID="{B6B551A8-5DD4-4FB8-9765-17C8A846EF1E}"/>
</file>

<file path=docProps/app.xml><?xml version="1.0" encoding="utf-8"?>
<Properties xmlns="http://schemas.openxmlformats.org/officeDocument/2006/extended-properties" xmlns:vt="http://schemas.openxmlformats.org/officeDocument/2006/docPropsVTypes">
  <Template>Normal</Template>
  <TotalTime>59</TotalTime>
  <Pages>18</Pages>
  <Words>5025</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34351</CharactersWithSpaces>
  <SharedDoc>false</SharedDoc>
  <HLinks>
    <vt:vector size="36" baseType="variant">
      <vt:variant>
        <vt:i4>1769502</vt:i4>
      </vt:variant>
      <vt:variant>
        <vt:i4>72</vt:i4>
      </vt:variant>
      <vt:variant>
        <vt:i4>0</vt:i4>
      </vt:variant>
      <vt:variant>
        <vt:i4>5</vt:i4>
      </vt:variant>
      <vt:variant>
        <vt:lpwstr>http://www-nrd.nhtsa.dot.gov/departments/nrd-30/ncsa/STSI/USA WEB REPORT.HTM</vt:lpwstr>
      </vt:variant>
      <vt:variant>
        <vt:lpwstr/>
      </vt:variant>
      <vt:variant>
        <vt:i4>720896</vt:i4>
      </vt:variant>
      <vt:variant>
        <vt:i4>69</vt:i4>
      </vt:variant>
      <vt:variant>
        <vt:i4>0</vt:i4>
      </vt:variant>
      <vt:variant>
        <vt:i4>5</vt:i4>
      </vt:variant>
      <vt:variant>
        <vt:lpwstr>http://psdl.ssrc.msstate.edu/</vt:lpwstr>
      </vt:variant>
      <vt:variant>
        <vt:lpwstr/>
      </vt:variant>
      <vt:variant>
        <vt:i4>65661</vt:i4>
      </vt:variant>
      <vt:variant>
        <vt:i4>66</vt:i4>
      </vt:variant>
      <vt:variant>
        <vt:i4>0</vt:i4>
      </vt:variant>
      <vt:variant>
        <vt:i4>5</vt:i4>
      </vt:variant>
      <vt:variant>
        <vt:lpwstr>tbass@mdps.state.ms.us</vt:lpwstr>
      </vt:variant>
      <vt:variant>
        <vt:lpwstr/>
      </vt:variant>
      <vt:variant>
        <vt:i4>65661</vt:i4>
      </vt:variant>
      <vt:variant>
        <vt:i4>63</vt:i4>
      </vt:variant>
      <vt:variant>
        <vt:i4>0</vt:i4>
      </vt:variant>
      <vt:variant>
        <vt:i4>5</vt:i4>
      </vt:variant>
      <vt:variant>
        <vt:lpwstr>tbass@mdps.state.ms.us</vt:lpwstr>
      </vt:variant>
      <vt:variant>
        <vt:lpwstr/>
      </vt:variant>
      <vt:variant>
        <vt:i4>1769502</vt:i4>
      </vt:variant>
      <vt:variant>
        <vt:i4>60</vt:i4>
      </vt:variant>
      <vt:variant>
        <vt:i4>0</vt:i4>
      </vt:variant>
      <vt:variant>
        <vt:i4>5</vt:i4>
      </vt:variant>
      <vt:variant>
        <vt:lpwstr>http://www-nrd.nhtsa.dot.gov/departments/nrd-30/ncsa/STSI/USA WEB REPORT.HTM</vt:lpwstr>
      </vt:variant>
      <vt:variant>
        <vt:lpwstr/>
      </vt:variant>
      <vt:variant>
        <vt:i4>720896</vt:i4>
      </vt:variant>
      <vt:variant>
        <vt:i4>57</vt:i4>
      </vt:variant>
      <vt:variant>
        <vt:i4>0</vt:i4>
      </vt:variant>
      <vt:variant>
        <vt:i4>5</vt:i4>
      </vt:variant>
      <vt:variant>
        <vt:lpwstr>http://psdl.ssrc.msstate.edu/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DPSP</dc:creator>
  <cp:lastModifiedBy>Beth Loflin</cp:lastModifiedBy>
  <cp:revision>8</cp:revision>
  <cp:lastPrinted>2015-09-24T12:51:00Z</cp:lastPrinted>
  <dcterms:created xsi:type="dcterms:W3CDTF">2016-09-12T19:35:00Z</dcterms:created>
  <dcterms:modified xsi:type="dcterms:W3CDTF">2016-09-13T20:29:00Z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0x010100CB1369BCD08773429A994986BEE79AC4</vt:lpwstr>
  </property>
  <property fmtid="{D5CDD505-2E9C-101B-9397-08002B2CF9AE}" pid="3" name="Order">
    <vt:r8>1200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