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2659FE">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" fillcolor="#dbe5f1">
                <v:textbox>
                  <w:txbxContent>
                    <w:p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w:t>
                      </w:r>
                      <w:r w:rsidR="002659FE">
                        <w:rPr>
                          <w:b/>
                          <w:smallCaps/>
                          <w:sz w:val="32"/>
                          <w:szCs w:val="32"/>
                          <w:lang w:val="en-CA"/>
                        </w:rPr>
                        <w:t>1</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2659FE">
              <w:rPr>
                <w:sz w:val="20"/>
              </w:rPr>
              <w:t>20</w:t>
            </w:r>
            <w:r>
              <w:rPr>
                <w:sz w:val="20"/>
              </w:rPr>
              <w:t>-September 30, 20</w:t>
            </w:r>
            <w:r w:rsidR="00100D9E">
              <w:rPr>
                <w:sz w:val="20"/>
              </w:rPr>
              <w:t>2</w:t>
            </w:r>
            <w:r w:rsidR="002659FE">
              <w:rPr>
                <w:sz w:val="20"/>
              </w:rPr>
              <w:t>1</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659FE">
              <w:rPr>
                <w:sz w:val="20"/>
              </w:rPr>
              <w:t>20</w:t>
            </w:r>
            <w:r>
              <w:rPr>
                <w:sz w:val="20"/>
              </w:rPr>
              <w:t>-September 30, 20</w:t>
            </w:r>
            <w:r w:rsidR="00100D9E">
              <w:rPr>
                <w:sz w:val="20"/>
              </w:rPr>
              <w:t>2</w:t>
            </w:r>
            <w:r w:rsidR="002659FE">
              <w:rPr>
                <w:sz w:val="20"/>
              </w:rPr>
              <w:t>1</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X  </w:t>
            </w:r>
            <w:r w:rsidRPr="005C28D6">
              <w:rPr>
                <w:sz w:val="20"/>
              </w:rPr>
              <w:tab/>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9A46CE">
              <w:rPr>
                <w:sz w:val="20"/>
              </w:rPr>
              <w:t>Occupant Protection</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2659F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100D9E">
              <w:rPr>
                <w:sz w:val="20"/>
              </w:rPr>
              <w:t>2</w:t>
            </w:r>
            <w:r w:rsidR="002659FE">
              <w:rPr>
                <w:sz w:val="20"/>
              </w:rPr>
              <w:t>1</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62011A"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62011A">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62011A"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62011A">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0C2CA7">
              <w:rPr>
                <w:sz w:val="20"/>
              </w:rPr>
              <w:t>/</w:t>
            </w:r>
            <w:proofErr w:type="spellStart"/>
            <w:r w:rsidR="000C2CA7">
              <w:rPr>
                <w:sz w:val="20"/>
              </w:rPr>
              <w:t>Commisioner</w:t>
            </w:r>
            <w:proofErr w:type="spellEnd"/>
            <w:r>
              <w:rPr>
                <w:sz w:val="20"/>
              </w:rPr>
              <w: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3C2EEA">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3A798F" w:rsidRDefault="00D24FB1" w:rsidP="002B33F0">
      <w:pPr>
        <w:jc w:val="center"/>
        <w:rPr>
          <w:b/>
          <w:szCs w:val="24"/>
          <w:u w:val="single"/>
        </w:rPr>
      </w:pPr>
      <w:r w:rsidRPr="00252DA3">
        <w:rPr>
          <w:b/>
          <w:szCs w:val="24"/>
          <w:u w:val="single"/>
        </w:rPr>
        <w:t>Problem Identification</w:t>
      </w:r>
      <w:r w:rsidR="003A798F">
        <w:rPr>
          <w:b/>
          <w:szCs w:val="24"/>
          <w:u w:val="single"/>
        </w:rPr>
        <w:t>:</w:t>
      </w:r>
    </w:p>
    <w:p w:rsidR="002B33F0" w:rsidRPr="00252DA3" w:rsidRDefault="00D24FB1" w:rsidP="002B33F0">
      <w:pPr>
        <w:jc w:val="center"/>
        <w:rPr>
          <w:b/>
          <w:szCs w:val="24"/>
          <w:u w:val="single"/>
        </w:rPr>
      </w:pPr>
      <w:r w:rsidRPr="00252DA3">
        <w:rPr>
          <w:b/>
          <w:szCs w:val="24"/>
          <w:u w:val="single"/>
        </w:rPr>
        <w:t xml:space="preserve"> </w:t>
      </w:r>
      <w:r w:rsidR="002B33F0" w:rsidRPr="00252DA3">
        <w:rPr>
          <w:b/>
          <w:szCs w:val="24"/>
          <w:u w:val="single"/>
        </w:rPr>
        <w:t>Summary:</w:t>
      </w:r>
    </w:p>
    <w:p w:rsidR="00AC75B5" w:rsidRPr="00252DA3" w:rsidRDefault="00BC2C79" w:rsidP="003D6455">
      <w:pPr>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speed areas, </w:t>
      </w:r>
      <w:r w:rsidR="003D6455" w:rsidRPr="00252DA3">
        <w:rPr>
          <w:szCs w:val="24"/>
        </w:rPr>
        <w:t xml:space="preserve">college/universities, factories, </w:t>
      </w:r>
      <w:r w:rsidRPr="00252DA3">
        <w:rPr>
          <w:szCs w:val="24"/>
        </w:rPr>
        <w:t>community events</w:t>
      </w:r>
      <w:r w:rsidR="0062011A">
        <w:rPr>
          <w:szCs w:val="24"/>
        </w:rPr>
        <w:t>,</w:t>
      </w:r>
      <w:r w:rsidRPr="00252DA3">
        <w:rPr>
          <w:szCs w:val="24"/>
        </w:rPr>
        <w:t xml:space="preserve">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7C763596" wp14:editId="5DF2C116">
                <wp:simplePos x="0" y="0"/>
                <wp:positionH relativeFrom="column">
                  <wp:posOffset>-9525</wp:posOffset>
                </wp:positionH>
                <wp:positionV relativeFrom="paragraph">
                  <wp:posOffset>103505</wp:posOffset>
                </wp:positionV>
                <wp:extent cx="6864263" cy="34099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6864263"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8E" w:rsidRDefault="00004B8E"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3596" id="Text Box 29" o:spid="_x0000_s1027" type="#_x0000_t202" style="position:absolute;margin-left:-.75pt;margin-top:8.15pt;width:540.5pt;height:2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" fillcolor="white [3201]" strokeweight=".5pt">
                <v:textbox>
                  <w:txbxContent>
                    <w:p w:rsidR="00004B8E" w:rsidRDefault="00004B8E"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CE15F4" w:rsidRDefault="00CE15F4" w:rsidP="00AC75B5">
      <w:pPr>
        <w:jc w:val="center"/>
        <w:rPr>
          <w:b/>
          <w:sz w:val="28"/>
          <w:szCs w:val="24"/>
          <w:u w:val="single"/>
        </w:rPr>
      </w:pPr>
    </w:p>
    <w:p w:rsidR="00252DA3" w:rsidRDefault="00252DA3"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AF196C"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w:t>
      </w:r>
      <w:proofErr w:type="gramStart"/>
      <w:r w:rsidR="004D0556" w:rsidRPr="00D13017">
        <w:rPr>
          <w:b/>
          <w:szCs w:val="24"/>
          <w:u w:val="single"/>
        </w:rPr>
        <w:t xml:space="preserve">be </w:t>
      </w:r>
      <w:r w:rsidR="002126F5" w:rsidRPr="00D13017">
        <w:rPr>
          <w:b/>
          <w:szCs w:val="24"/>
          <w:u w:val="single"/>
        </w:rPr>
        <w:t>achieved</w:t>
      </w:r>
      <w:proofErr w:type="gramEnd"/>
      <w:r w:rsidR="004D0556" w:rsidRPr="00D13017">
        <w:rPr>
          <w:b/>
          <w:szCs w:val="24"/>
          <w:u w:val="single"/>
        </w:rPr>
        <w:t xml:space="preserve"> during </w:t>
      </w:r>
      <w:r w:rsidR="00004B8E">
        <w:rPr>
          <w:b/>
          <w:szCs w:val="24"/>
          <w:u w:val="single"/>
        </w:rPr>
        <w:t>FY</w:t>
      </w:r>
      <w:r w:rsidR="00100D9E">
        <w:rPr>
          <w:b/>
          <w:szCs w:val="24"/>
          <w:u w:val="single"/>
        </w:rPr>
        <w:t>2</w:t>
      </w:r>
      <w:r w:rsidR="002659FE">
        <w:rPr>
          <w:b/>
          <w:szCs w:val="24"/>
          <w:u w:val="single"/>
        </w:rPr>
        <w:t>1</w:t>
      </w:r>
      <w:r w:rsidR="004D0556" w:rsidRPr="00D13017">
        <w:rPr>
          <w:b/>
          <w:szCs w:val="24"/>
          <w:u w:val="single"/>
        </w:rPr>
        <w:t>:</w:t>
      </w:r>
    </w:p>
    <w:p w:rsidR="00002D7C" w:rsidRPr="00D13017" w:rsidRDefault="00002D7C" w:rsidP="00AF196C">
      <w:pPr>
        <w:jc w:val="center"/>
        <w:rPr>
          <w:b/>
          <w:szCs w:val="24"/>
          <w:u w:val="single"/>
        </w:rPr>
      </w:pPr>
    </w:p>
    <w:p w:rsidR="006A5184" w:rsidRDefault="006A5184" w:rsidP="00A13427">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42AE3" w:rsidRDefault="00E42AE3" w:rsidP="00A13427">
      <w:pPr>
        <w:jc w:val="both"/>
        <w:rPr>
          <w:szCs w:val="24"/>
        </w:rPr>
      </w:pPr>
    </w:p>
    <w:p w:rsidR="00E42AE3" w:rsidRPr="00EF348D" w:rsidRDefault="00E42AE3" w:rsidP="00E42AE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EF348D">
        <w:rPr>
          <w:b/>
          <w:szCs w:val="24"/>
          <w:u w:val="single"/>
        </w:rPr>
        <w:t>Please use fatality data first</w:t>
      </w:r>
      <w:r w:rsidR="003B4CDD">
        <w:rPr>
          <w:b/>
          <w:szCs w:val="24"/>
          <w:u w:val="single"/>
        </w:rPr>
        <w:t>.</w:t>
      </w:r>
      <w:r w:rsidRPr="00EF348D">
        <w:rPr>
          <w:b/>
          <w:szCs w:val="24"/>
          <w:u w:val="single"/>
        </w:rPr>
        <w:t xml:space="preserve"> </w:t>
      </w:r>
      <w:r w:rsidR="003B4CDD">
        <w:rPr>
          <w:b/>
          <w:szCs w:val="24"/>
          <w:u w:val="single"/>
        </w:rPr>
        <w:t>I</w:t>
      </w:r>
      <w:r w:rsidRPr="00EF348D">
        <w:rPr>
          <w:b/>
          <w:szCs w:val="24"/>
          <w:u w:val="single"/>
        </w:rPr>
        <w:t>f agency has no fatalities during 201</w:t>
      </w:r>
      <w:r w:rsidR="002659FE">
        <w:rPr>
          <w:b/>
          <w:szCs w:val="24"/>
          <w:u w:val="single"/>
        </w:rPr>
        <w:t>8</w:t>
      </w:r>
      <w:r w:rsidRPr="00EF348D">
        <w:rPr>
          <w:b/>
          <w:szCs w:val="24"/>
          <w:u w:val="single"/>
        </w:rPr>
        <w:t xml:space="preserve">, please use injury data. If agency does not have injuries, then agency should use data related to crashes. </w:t>
      </w:r>
    </w:p>
    <w:p w:rsidR="00E42AE3" w:rsidRPr="00D13017" w:rsidRDefault="00E42AE3" w:rsidP="00A13427">
      <w:pPr>
        <w:jc w:val="both"/>
        <w:rPr>
          <w:szCs w:val="24"/>
        </w:rPr>
      </w:pPr>
    </w:p>
    <w:p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6A5184" w:rsidRPr="007846C9">
        <w:rPr>
          <w:b/>
          <w:szCs w:val="24"/>
          <w:u w:val="single"/>
        </w:rPr>
        <w:t>:</w:t>
      </w:r>
    </w:p>
    <w:p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2659FE" w:rsidRPr="00112000" w:rsidRDefault="002659FE" w:rsidP="002659FE">
      <w:pPr>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fatalities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2659FE" w:rsidRPr="00112000" w:rsidRDefault="002659FE" w:rsidP="002659FE">
      <w:pPr>
        <w:rPr>
          <w:rFonts w:eastAsiaTheme="minorHAnsi"/>
          <w:szCs w:val="24"/>
        </w:rPr>
      </w:pPr>
    </w:p>
    <w:p w:rsidR="002659FE" w:rsidRPr="00112000" w:rsidRDefault="002659FE" w:rsidP="002659FE">
      <w:pPr>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injuries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2659FE" w:rsidRPr="00112000" w:rsidRDefault="002659FE" w:rsidP="002659FE">
      <w:pPr>
        <w:rPr>
          <w:rFonts w:eastAsiaTheme="minorHAnsi"/>
          <w:szCs w:val="24"/>
        </w:rPr>
      </w:pPr>
    </w:p>
    <w:p w:rsidR="002659FE" w:rsidRPr="00112000" w:rsidRDefault="002659FE" w:rsidP="002659FE">
      <w:pPr>
        <w:rPr>
          <w:rFonts w:eastAsiaTheme="minorHAnsi"/>
          <w:szCs w:val="24"/>
        </w:rPr>
      </w:pPr>
      <w:r w:rsidRPr="00112000">
        <w:rPr>
          <w:rFonts w:eastAsiaTheme="minorHAnsi"/>
          <w:szCs w:val="24"/>
        </w:rPr>
        <w:t xml:space="preserve">The jurisdiction/agency of _________________ will (reduce or maintain) the number of </w:t>
      </w:r>
      <w:r w:rsidRPr="00112000">
        <w:rPr>
          <w:rFonts w:eastAsiaTheme="minorHAnsi"/>
          <w:szCs w:val="24"/>
          <w:u w:val="single"/>
        </w:rPr>
        <w:t>unbelted</w:t>
      </w:r>
      <w:r w:rsidRPr="00112000">
        <w:rPr>
          <w:rFonts w:eastAsiaTheme="minorHAnsi"/>
          <w:szCs w:val="24"/>
        </w:rPr>
        <w:t xml:space="preserve"> crashes from _____ in 201</w:t>
      </w:r>
      <w:r>
        <w:rPr>
          <w:rFonts w:eastAsiaTheme="minorHAnsi"/>
          <w:szCs w:val="24"/>
        </w:rPr>
        <w:t>8</w:t>
      </w:r>
      <w:r w:rsidRPr="00112000">
        <w:rPr>
          <w:rFonts w:eastAsiaTheme="minorHAnsi"/>
          <w:szCs w:val="24"/>
        </w:rPr>
        <w:t xml:space="preserve"> to _____ by the end of 20</w:t>
      </w:r>
      <w:r>
        <w:rPr>
          <w:rFonts w:eastAsiaTheme="minorHAnsi"/>
          <w:szCs w:val="24"/>
        </w:rPr>
        <w:t>21</w:t>
      </w:r>
      <w:r w:rsidRPr="00112000">
        <w:rPr>
          <w:rFonts w:eastAsiaTheme="minorHAnsi"/>
          <w:szCs w:val="24"/>
        </w:rPr>
        <w:t xml:space="preserve">. </w:t>
      </w:r>
    </w:p>
    <w:p w:rsidR="00FF0F84" w:rsidRPr="00FF0F84" w:rsidRDefault="00FF0F84" w:rsidP="003A798F">
      <w:pPr>
        <w:jc w:val="both"/>
        <w:rPr>
          <w:rFonts w:eastAsiaTheme="minorHAnsi"/>
          <w:szCs w:val="24"/>
        </w:rPr>
      </w:pPr>
    </w:p>
    <w:p w:rsidR="006A5184" w:rsidRDefault="009B7D03"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002D7C" w:rsidRPr="00002D7C">
        <w:rPr>
          <w:szCs w:val="24"/>
        </w:rPr>
        <w:t xml:space="preserve"> </w:t>
      </w:r>
      <w:r w:rsidR="00002D7C" w:rsidRPr="00D4651C">
        <w:rPr>
          <w:szCs w:val="24"/>
        </w:rPr>
        <w:t xml:space="preserve">Please use </w:t>
      </w:r>
      <w:r w:rsidR="003C43E6" w:rsidRPr="00D4651C">
        <w:rPr>
          <w:szCs w:val="24"/>
        </w:rPr>
        <w:t>201</w:t>
      </w:r>
      <w:r w:rsidR="002659FE">
        <w:rPr>
          <w:szCs w:val="24"/>
        </w:rPr>
        <w:t>9</w:t>
      </w:r>
      <w:r w:rsidR="003C43E6" w:rsidRPr="00D4651C">
        <w:rPr>
          <w:szCs w:val="24"/>
        </w:rPr>
        <w:t xml:space="preserve"> grant funded </w:t>
      </w:r>
      <w:r w:rsidR="00002D7C" w:rsidRPr="00D4651C">
        <w:rPr>
          <w:szCs w:val="24"/>
        </w:rPr>
        <w:t xml:space="preserve">citation data, if available. If your agency has never applied for grant funds or has </w:t>
      </w:r>
      <w:r w:rsidR="003B4CDD">
        <w:rPr>
          <w:szCs w:val="24"/>
        </w:rPr>
        <w:t>not</w:t>
      </w:r>
      <w:r w:rsidR="00002D7C" w:rsidRPr="00D4651C">
        <w:rPr>
          <w:szCs w:val="24"/>
        </w:rPr>
        <w:t xml:space="preserve"> applied in several years, please start your “grant funded” citations at “0”.</w:t>
      </w:r>
    </w:p>
    <w:p w:rsidR="00BB4B6A" w:rsidRPr="007846C9" w:rsidRDefault="00BB4B6A"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rsidR="002659FE" w:rsidRPr="00112000" w:rsidRDefault="002659FE" w:rsidP="002659FE">
      <w:pPr>
        <w:rPr>
          <w:rFonts w:eastAsiaTheme="minorHAnsi"/>
          <w:szCs w:val="24"/>
        </w:rPr>
      </w:pPr>
      <w:r w:rsidRPr="00112000">
        <w:rPr>
          <w:rFonts w:eastAsiaTheme="minorHAnsi"/>
          <w:szCs w:val="24"/>
        </w:rPr>
        <w:t>(Increase or Maintain) the number of grant funded Seatbelt citations by __</w:t>
      </w:r>
      <w:proofErr w:type="gramStart"/>
      <w:r w:rsidRPr="00112000">
        <w:rPr>
          <w:rFonts w:eastAsiaTheme="minorHAnsi"/>
          <w:szCs w:val="24"/>
        </w:rPr>
        <w:t>%</w:t>
      </w:r>
      <w:proofErr w:type="gramEnd"/>
      <w:r w:rsidRPr="00112000">
        <w:rPr>
          <w:rFonts w:eastAsiaTheme="minorHAnsi"/>
          <w:szCs w:val="24"/>
        </w:rPr>
        <w:t xml:space="preserve"> from ____ in FY1</w:t>
      </w:r>
      <w:r>
        <w:rPr>
          <w:rFonts w:eastAsiaTheme="minorHAnsi"/>
          <w:szCs w:val="24"/>
        </w:rPr>
        <w:t>9</w:t>
      </w:r>
      <w:r w:rsidRPr="00112000">
        <w:rPr>
          <w:rFonts w:eastAsiaTheme="minorHAnsi"/>
          <w:szCs w:val="24"/>
        </w:rPr>
        <w:t xml:space="preserve"> to ____in FY</w:t>
      </w:r>
      <w:r>
        <w:rPr>
          <w:rFonts w:eastAsiaTheme="minorHAnsi"/>
          <w:szCs w:val="24"/>
        </w:rPr>
        <w:t>21</w:t>
      </w:r>
      <w:r w:rsidRPr="00112000">
        <w:rPr>
          <w:rFonts w:eastAsiaTheme="minorHAnsi"/>
          <w:szCs w:val="24"/>
        </w:rPr>
        <w:t>.</w:t>
      </w:r>
    </w:p>
    <w:p w:rsidR="006A5184" w:rsidRDefault="006A5184"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2659FE" w:rsidRPr="00112000" w:rsidRDefault="002659FE" w:rsidP="002659FE">
      <w:pPr>
        <w:rPr>
          <w:rFonts w:eastAsiaTheme="minorHAnsi"/>
          <w:szCs w:val="24"/>
        </w:rPr>
      </w:pPr>
      <w:r w:rsidRPr="00112000">
        <w:rPr>
          <w:rFonts w:eastAsiaTheme="minorHAnsi"/>
          <w:szCs w:val="24"/>
        </w:rPr>
        <w:t>(Increase or Maintain) the number of grant funded Child Restraint citations by __</w:t>
      </w:r>
      <w:proofErr w:type="gramStart"/>
      <w:r w:rsidRPr="00112000">
        <w:rPr>
          <w:rFonts w:eastAsiaTheme="minorHAnsi"/>
          <w:szCs w:val="24"/>
        </w:rPr>
        <w:t>%</w:t>
      </w:r>
      <w:proofErr w:type="gramEnd"/>
      <w:r w:rsidRPr="00112000">
        <w:rPr>
          <w:rFonts w:eastAsiaTheme="minorHAnsi"/>
          <w:szCs w:val="24"/>
        </w:rPr>
        <w:t xml:space="preserve"> from ____ in FY1</w:t>
      </w:r>
      <w:r>
        <w:rPr>
          <w:rFonts w:eastAsiaTheme="minorHAnsi"/>
          <w:szCs w:val="24"/>
        </w:rPr>
        <w:t>9</w:t>
      </w:r>
      <w:r w:rsidRPr="00112000">
        <w:rPr>
          <w:rFonts w:eastAsiaTheme="minorHAnsi"/>
          <w:szCs w:val="24"/>
        </w:rPr>
        <w:t xml:space="preserve"> to ____in FY</w:t>
      </w:r>
      <w:r>
        <w:rPr>
          <w:rFonts w:eastAsiaTheme="minorHAnsi"/>
          <w:szCs w:val="24"/>
        </w:rPr>
        <w:t>21</w:t>
      </w:r>
      <w:r w:rsidRPr="00112000">
        <w:rPr>
          <w:rFonts w:eastAsiaTheme="minorHAnsi"/>
          <w:szCs w:val="24"/>
        </w:rPr>
        <w:t>.</w:t>
      </w:r>
    </w:p>
    <w:p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013F98" w:rsidRPr="00013F98" w:rsidRDefault="00013F98" w:rsidP="00013F98">
      <w:pPr>
        <w:pStyle w:val="ListParagraph"/>
        <w:rPr>
          <w:szCs w:val="24"/>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2659FE" w:rsidRDefault="002659FE" w:rsidP="00AF196C">
      <w:pPr>
        <w:jc w:val="center"/>
        <w:rPr>
          <w:b/>
          <w:szCs w:val="24"/>
          <w:u w:val="single"/>
        </w:rPr>
      </w:pPr>
    </w:p>
    <w:p w:rsidR="00AF196C" w:rsidRDefault="00004B8E" w:rsidP="00AF196C">
      <w:pPr>
        <w:jc w:val="center"/>
        <w:rPr>
          <w:b/>
          <w:szCs w:val="24"/>
          <w:u w:val="single"/>
        </w:rPr>
      </w:pPr>
      <w:r>
        <w:rPr>
          <w:b/>
          <w:szCs w:val="24"/>
          <w:u w:val="single"/>
        </w:rPr>
        <w:t>FY</w:t>
      </w:r>
      <w:r w:rsidR="00287BFD">
        <w:rPr>
          <w:b/>
          <w:szCs w:val="24"/>
          <w:u w:val="single"/>
        </w:rPr>
        <w:t>2</w:t>
      </w:r>
      <w:r w:rsidR="002659FE">
        <w:rPr>
          <w:b/>
          <w:szCs w:val="24"/>
          <w:u w:val="single"/>
        </w:rPr>
        <w:t>1</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C464E0" w:rsidRPr="00D13017" w:rsidRDefault="00C464E0" w:rsidP="00AF196C">
      <w:pPr>
        <w:jc w:val="center"/>
        <w:rPr>
          <w:b/>
          <w:szCs w:val="24"/>
          <w:u w:val="single"/>
        </w:rPr>
      </w:pPr>
    </w:p>
    <w:p w:rsidR="002659FE" w:rsidRPr="00175FAB" w:rsidRDefault="002659FE" w:rsidP="002659FE">
      <w:pPr>
        <w:contextualSpacing/>
        <w:jc w:val="both"/>
        <w:rPr>
          <w:szCs w:val="24"/>
        </w:rPr>
      </w:pPr>
      <w:r w:rsidRPr="00D13017">
        <w:rPr>
          <w:szCs w:val="24"/>
        </w:rPr>
        <w:t xml:space="preserve">If grant </w:t>
      </w:r>
      <w:proofErr w:type="gramStart"/>
      <w:r w:rsidRPr="00D13017">
        <w:rPr>
          <w:szCs w:val="24"/>
        </w:rPr>
        <w:t>is awarded</w:t>
      </w:r>
      <w:proofErr w:type="gramEnd"/>
      <w:r w:rsidRPr="00D13017">
        <w:rPr>
          <w:szCs w:val="24"/>
        </w:rPr>
        <w:t>,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Phone Number:</w:t>
            </w:r>
          </w:p>
        </w:tc>
        <w:tc>
          <w:tcPr>
            <w:tcW w:w="5508" w:type="dxa"/>
          </w:tcPr>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Email Address:</w:t>
            </w:r>
          </w:p>
          <w:p w:rsidR="006A5184" w:rsidRPr="00D13017" w:rsidRDefault="006A5184" w:rsidP="00E82753">
            <w:pPr>
              <w:rPr>
                <w:szCs w:val="24"/>
              </w:rPr>
            </w:pPr>
          </w:p>
        </w:tc>
        <w:tc>
          <w:tcPr>
            <w:tcW w:w="5508" w:type="dxa"/>
          </w:tcPr>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tabs>
                <w:tab w:val="left" w:pos="1395"/>
              </w:tabs>
              <w:rPr>
                <w:szCs w:val="24"/>
              </w:rPr>
            </w:pPr>
            <w:r w:rsidRPr="00D13017">
              <w:rPr>
                <w:szCs w:val="24"/>
              </w:rPr>
              <w:t>Name of Financial Manager:</w:t>
            </w:r>
            <w:r w:rsidRPr="00D13017">
              <w:rPr>
                <w:szCs w:val="24"/>
              </w:rPr>
              <w:tab/>
            </w:r>
          </w:p>
          <w:p w:rsidR="00893DE7" w:rsidRPr="00D13017" w:rsidRDefault="00893DE7" w:rsidP="00E82753">
            <w:pPr>
              <w:tabs>
                <w:tab w:val="left" w:pos="1395"/>
              </w:tabs>
              <w:rPr>
                <w:szCs w:val="24"/>
              </w:rPr>
            </w:pPr>
          </w:p>
        </w:tc>
        <w:tc>
          <w:tcPr>
            <w:tcW w:w="5508" w:type="dxa"/>
          </w:tcPr>
          <w:p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Phone Number:</w:t>
            </w:r>
          </w:p>
        </w:tc>
        <w:tc>
          <w:tcPr>
            <w:tcW w:w="5508" w:type="dxa"/>
          </w:tcPr>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Email Address:</w:t>
            </w:r>
          </w:p>
        </w:tc>
        <w:tc>
          <w:tcPr>
            <w:tcW w:w="5508" w:type="dxa"/>
          </w:tcPr>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rsidR="00893DE7" w:rsidRPr="0019716C" w:rsidRDefault="00893DE7" w:rsidP="00025DDD">
      <w:pPr>
        <w:rPr>
          <w:b/>
          <w:sz w:val="20"/>
          <w:szCs w:val="22"/>
          <w:u w:val="single"/>
        </w:rPr>
      </w:pPr>
    </w:p>
    <w:p w:rsidR="00180627" w:rsidRDefault="00180627" w:rsidP="00FB444E">
      <w:pPr>
        <w:jc w:val="center"/>
        <w:rPr>
          <w:b/>
          <w:szCs w:val="24"/>
          <w:u w:val="single"/>
        </w:rPr>
      </w:pPr>
    </w:p>
    <w:p w:rsidR="00180627" w:rsidRDefault="00180627" w:rsidP="00FB444E">
      <w:pPr>
        <w:jc w:val="center"/>
        <w:rPr>
          <w:b/>
          <w:szCs w:val="24"/>
          <w:u w:val="single"/>
        </w:rPr>
      </w:pPr>
    </w:p>
    <w:p w:rsidR="00180627" w:rsidRDefault="00180627"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491C48" w:rsidRDefault="00491C48" w:rsidP="00FB444E">
      <w:pPr>
        <w:jc w:val="center"/>
        <w:rPr>
          <w:b/>
          <w:szCs w:val="24"/>
          <w:u w:val="single"/>
        </w:rPr>
      </w:pPr>
    </w:p>
    <w:p w:rsidR="00FB444E" w:rsidRPr="00881343" w:rsidRDefault="00004B8E" w:rsidP="00FB444E">
      <w:pPr>
        <w:jc w:val="center"/>
        <w:rPr>
          <w:b/>
          <w:szCs w:val="24"/>
          <w:u w:val="single"/>
        </w:rPr>
      </w:pPr>
      <w:r>
        <w:rPr>
          <w:b/>
          <w:szCs w:val="24"/>
          <w:u w:val="single"/>
        </w:rPr>
        <w:t>FY</w:t>
      </w:r>
      <w:r w:rsidR="00100D9E">
        <w:rPr>
          <w:b/>
          <w:szCs w:val="24"/>
          <w:u w:val="single"/>
        </w:rPr>
        <w:t>2</w:t>
      </w:r>
      <w:r w:rsidR="00180627">
        <w:rPr>
          <w:b/>
          <w:szCs w:val="24"/>
          <w:u w:val="single"/>
        </w:rPr>
        <w:t>1</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BB4B6A" w:rsidRPr="00881343" w:rsidRDefault="00BB4B6A" w:rsidP="00FB444E">
      <w:pPr>
        <w:jc w:val="center"/>
        <w:rPr>
          <w:b/>
          <w:szCs w:val="24"/>
          <w:u w:val="single"/>
        </w:rPr>
      </w:pPr>
    </w:p>
    <w:p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CA6A89" w:rsidRPr="00881343" w:rsidRDefault="00CA6A89" w:rsidP="00CA6A89">
      <w:pPr>
        <w:jc w:val="both"/>
        <w:rPr>
          <w:szCs w:val="24"/>
        </w:rPr>
      </w:pPr>
    </w:p>
    <w:p w:rsidR="00D51523" w:rsidRDefault="00437ABC" w:rsidP="00CA6A89">
      <w:pPr>
        <w:jc w:val="both"/>
        <w:rPr>
          <w:szCs w:val="24"/>
        </w:rPr>
      </w:pPr>
      <w:r w:rsidRPr="00881343">
        <w:rPr>
          <w:szCs w:val="24"/>
          <w:u w:val="single"/>
        </w:rPr>
        <w:t>*</w:t>
      </w:r>
      <w:r w:rsidR="00CA6A89" w:rsidRPr="00881343">
        <w:rPr>
          <w:szCs w:val="24"/>
          <w:u w:val="single"/>
        </w:rPr>
        <w:t>Unallowable Person</w:t>
      </w:r>
      <w:r w:rsidRPr="00881343">
        <w:rPr>
          <w:szCs w:val="24"/>
          <w:u w:val="single"/>
        </w:rPr>
        <w:t>n</w:t>
      </w:r>
      <w:r w:rsidR="00CA6A89" w:rsidRPr="00881343">
        <w:rPr>
          <w:szCs w:val="24"/>
          <w:u w:val="single"/>
        </w:rPr>
        <w:t xml:space="preserve">el Expenses for </w:t>
      </w:r>
      <w:r w:rsidR="00004B8E">
        <w:rPr>
          <w:szCs w:val="24"/>
          <w:u w:val="single"/>
        </w:rPr>
        <w:t>FY</w:t>
      </w:r>
      <w:r w:rsidR="00100D9E">
        <w:rPr>
          <w:szCs w:val="24"/>
          <w:u w:val="single"/>
        </w:rPr>
        <w:t>2</w:t>
      </w:r>
      <w:r w:rsidR="002659FE">
        <w:rPr>
          <w:szCs w:val="24"/>
          <w:u w:val="single"/>
        </w:rPr>
        <w:t>1</w:t>
      </w:r>
      <w:r w:rsidR="00CA6A89" w:rsidRPr="00881343">
        <w:rPr>
          <w:szCs w:val="24"/>
          <w:u w:val="single"/>
        </w:rPr>
        <w:t>:</w:t>
      </w:r>
      <w:r w:rsidR="00CA6A89" w:rsidRPr="00881343">
        <w:rPr>
          <w:szCs w:val="24"/>
        </w:rPr>
        <w:t xml:space="preserve"> </w:t>
      </w:r>
      <w:r w:rsidR="00FB701B" w:rsidRPr="00881343">
        <w:rPr>
          <w:szCs w:val="24"/>
        </w:rPr>
        <w:t xml:space="preserve">Fringe </w:t>
      </w:r>
      <w:r w:rsidR="00CA6A89" w:rsidRPr="00881343">
        <w:rPr>
          <w:szCs w:val="24"/>
        </w:rPr>
        <w:t>b</w:t>
      </w:r>
      <w:r w:rsidR="00FB701B" w:rsidRPr="00881343">
        <w:rPr>
          <w:szCs w:val="24"/>
        </w:rPr>
        <w:t>enefits</w:t>
      </w:r>
      <w:r w:rsidRPr="00881343">
        <w:rPr>
          <w:szCs w:val="24"/>
        </w:rPr>
        <w:t xml:space="preserve"> (FICA &amp; Retirement)</w:t>
      </w:r>
      <w:r w:rsidR="00FB701B" w:rsidRPr="00881343">
        <w:rPr>
          <w:szCs w:val="24"/>
        </w:rPr>
        <w:t xml:space="preserve"> and health insurance will not be allowable </w:t>
      </w:r>
      <w:r w:rsidR="00CA6A89" w:rsidRPr="00881343">
        <w:rPr>
          <w:szCs w:val="24"/>
        </w:rPr>
        <w:t xml:space="preserve">personnel </w:t>
      </w:r>
      <w:r w:rsidR="00FB701B" w:rsidRPr="00881343">
        <w:rPr>
          <w:szCs w:val="24"/>
        </w:rPr>
        <w:t xml:space="preserve">expenses during </w:t>
      </w:r>
      <w:r w:rsidR="00004B8E">
        <w:rPr>
          <w:szCs w:val="24"/>
        </w:rPr>
        <w:t>FY</w:t>
      </w:r>
      <w:r w:rsidR="00100D9E">
        <w:rPr>
          <w:szCs w:val="24"/>
        </w:rPr>
        <w:t>2</w:t>
      </w:r>
      <w:r w:rsidR="002659FE">
        <w:rPr>
          <w:szCs w:val="24"/>
        </w:rPr>
        <w:t>1</w:t>
      </w:r>
      <w:r w:rsidR="00FB701B" w:rsidRPr="00881343">
        <w:rPr>
          <w:szCs w:val="24"/>
        </w:rPr>
        <w:t xml:space="preserve"> for law enforcement agencies.</w:t>
      </w:r>
      <w:r w:rsidR="00CA6A89" w:rsidRPr="00881343">
        <w:rPr>
          <w:szCs w:val="24"/>
        </w:rPr>
        <w:t xml:space="preserve"> </w:t>
      </w:r>
    </w:p>
    <w:p w:rsidR="00002D7C" w:rsidRDefault="00002D7C" w:rsidP="00CA6A8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180627" w:rsidRPr="00881343" w:rsidTr="00180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r w:rsidRPr="00881343">
              <w:rPr>
                <w:szCs w:val="24"/>
              </w:rPr>
              <w:t>Personnel Title:</w:t>
            </w:r>
          </w:p>
        </w:tc>
        <w:tc>
          <w:tcPr>
            <w:tcW w:w="1139" w:type="dxa"/>
          </w:tcPr>
          <w:p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rsidR="00180627"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rsidR="00180627" w:rsidRPr="00881343" w:rsidRDefault="0018062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rsidR="00180627" w:rsidRPr="00881343" w:rsidRDefault="00180627" w:rsidP="003A798F">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180627" w:rsidRPr="00881343"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180627" w:rsidRPr="00881343"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180627" w:rsidRPr="00881343" w:rsidTr="00180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00180627" w:rsidRPr="00881343" w:rsidRDefault="0018062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180627" w:rsidRPr="00881343" w:rsidTr="00180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180627" w:rsidRPr="00881343" w:rsidRDefault="00180627" w:rsidP="007C2947">
            <w:pPr>
              <w:jc w:val="center"/>
              <w:rPr>
                <w:szCs w:val="24"/>
              </w:rPr>
            </w:pPr>
          </w:p>
        </w:tc>
        <w:tc>
          <w:tcPr>
            <w:tcW w:w="1139"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00180627" w:rsidRPr="00881343" w:rsidRDefault="0018062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180627" w:rsidRPr="004146C3" w:rsidRDefault="00180627" w:rsidP="00180627">
      <w:pPr>
        <w:rPr>
          <w:b/>
          <w:szCs w:val="24"/>
        </w:rPr>
      </w:pPr>
      <w:r w:rsidRPr="004146C3">
        <w:rPr>
          <w:b/>
          <w:szCs w:val="24"/>
        </w:rPr>
        <w:t xml:space="preserve">**The regular and overtime rate of pay noted above should be the rate of pay the officer is paid by your agency.  The rate of pay </w:t>
      </w:r>
      <w:proofErr w:type="gramStart"/>
      <w:r w:rsidRPr="004146C3">
        <w:rPr>
          <w:b/>
          <w:szCs w:val="24"/>
        </w:rPr>
        <w:t>should not be increased</w:t>
      </w:r>
      <w:proofErr w:type="gramEnd"/>
      <w:r w:rsidRPr="004146C3">
        <w:rPr>
          <w:b/>
          <w:szCs w:val="24"/>
        </w:rPr>
        <w:t xml:space="preserve"> for grant purposes.  If approved for funding, all pay rates requested for reimbursement </w:t>
      </w:r>
      <w:proofErr w:type="gramStart"/>
      <w:r w:rsidRPr="004146C3">
        <w:rPr>
          <w:b/>
          <w:szCs w:val="24"/>
        </w:rPr>
        <w:t>will be verified</w:t>
      </w:r>
      <w:proofErr w:type="gramEnd"/>
      <w:r w:rsidRPr="004146C3">
        <w:rPr>
          <w:b/>
          <w:szCs w:val="24"/>
        </w:rPr>
        <w:t xml:space="preserve"> with the agency check stub and/or agency payroll documentation.</w:t>
      </w:r>
    </w:p>
    <w:p w:rsidR="00180627" w:rsidRDefault="00180627" w:rsidP="00180627">
      <w:pPr>
        <w:rPr>
          <w:b/>
          <w:szCs w:val="24"/>
          <w:u w:val="single"/>
        </w:rPr>
      </w:pPr>
    </w:p>
    <w:p w:rsidR="00180627" w:rsidRDefault="00180627" w:rsidP="00151054">
      <w:pPr>
        <w:jc w:val="center"/>
        <w:rPr>
          <w:b/>
          <w:szCs w:val="24"/>
          <w:u w:val="single"/>
        </w:rPr>
      </w:pPr>
    </w:p>
    <w:p w:rsidR="00491C48" w:rsidRDefault="00491C48" w:rsidP="00151054">
      <w:pPr>
        <w:jc w:val="center"/>
        <w:rPr>
          <w:b/>
          <w:szCs w:val="24"/>
          <w:u w:val="single"/>
        </w:rPr>
      </w:pPr>
    </w:p>
    <w:p w:rsidR="00151054" w:rsidRDefault="00004B8E" w:rsidP="00151054">
      <w:pPr>
        <w:jc w:val="center"/>
        <w:rPr>
          <w:b/>
          <w:szCs w:val="24"/>
          <w:u w:val="single"/>
        </w:rPr>
      </w:pPr>
      <w:r>
        <w:rPr>
          <w:b/>
          <w:szCs w:val="24"/>
          <w:u w:val="single"/>
        </w:rPr>
        <w:t>FY</w:t>
      </w:r>
      <w:r w:rsidR="00100D9E">
        <w:rPr>
          <w:b/>
          <w:szCs w:val="24"/>
          <w:u w:val="single"/>
        </w:rPr>
        <w:t>2</w:t>
      </w:r>
      <w:r w:rsidR="00180627">
        <w:rPr>
          <w:b/>
          <w:szCs w:val="24"/>
          <w:u w:val="single"/>
        </w:rPr>
        <w:t>1</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BB4B6A" w:rsidRPr="00881343" w:rsidRDefault="00BB4B6A" w:rsidP="00151054">
      <w:pPr>
        <w:jc w:val="center"/>
        <w:rPr>
          <w:b/>
          <w:szCs w:val="24"/>
          <w:u w:val="single"/>
        </w:rPr>
      </w:pPr>
    </w:p>
    <w:p w:rsidR="00BB4B6A" w:rsidRDefault="00151054" w:rsidP="00BB4B6A">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Also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t xml:space="preserve">Type of </w:t>
            </w:r>
            <w:r w:rsidRPr="00881343">
              <w:t>Contractual Service Expenses:</w:t>
            </w:r>
          </w:p>
        </w:tc>
        <w:tc>
          <w:tcPr>
            <w:tcW w:w="4770"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rsidRPr="00881343">
              <w:t>Total</w:t>
            </w:r>
            <w:r w:rsidR="00053D60">
              <w:t xml:space="preserve"> Contractual Service Expense:</w:t>
            </w: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bl>
    <w:p w:rsidR="00002D7C" w:rsidRDefault="00002D7C" w:rsidP="00047A64">
      <w:pPr>
        <w:jc w:val="center"/>
        <w:rPr>
          <w:b/>
          <w:u w:val="single"/>
        </w:rPr>
      </w:pPr>
    </w:p>
    <w:p w:rsidR="003A798F" w:rsidRDefault="003A798F" w:rsidP="00D169A3">
      <w:pP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491C48" w:rsidRDefault="00491C48" w:rsidP="00047A64">
      <w:pPr>
        <w:jc w:val="center"/>
        <w:rPr>
          <w:b/>
          <w:u w:val="single"/>
        </w:rPr>
      </w:pPr>
    </w:p>
    <w:p w:rsidR="00047A64" w:rsidRDefault="00004B8E" w:rsidP="00047A64">
      <w:pPr>
        <w:jc w:val="center"/>
        <w:rPr>
          <w:b/>
          <w:u w:val="single"/>
        </w:rPr>
      </w:pPr>
      <w:r>
        <w:rPr>
          <w:b/>
          <w:u w:val="single"/>
        </w:rPr>
        <w:t>FY</w:t>
      </w:r>
      <w:r w:rsidR="00100D9E">
        <w:rPr>
          <w:b/>
          <w:u w:val="single"/>
        </w:rPr>
        <w:t>2</w:t>
      </w:r>
      <w:r w:rsidR="00D169A3">
        <w:rPr>
          <w:b/>
          <w:u w:val="single"/>
        </w:rPr>
        <w:t>1</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C437FC" w:rsidRPr="00881343" w:rsidRDefault="00C437FC" w:rsidP="00047A64">
      <w:pPr>
        <w:jc w:val="center"/>
        <w:rPr>
          <w:b/>
          <w:u w:val="single"/>
        </w:rPr>
      </w:pPr>
    </w:p>
    <w:p w:rsidR="003A798F" w:rsidRPr="003A798F" w:rsidRDefault="003A798F" w:rsidP="003A798F">
      <w:pPr>
        <w:jc w:val="both"/>
        <w:rPr>
          <w:sz w:val="22"/>
          <w:szCs w:val="24"/>
        </w:rPr>
      </w:pPr>
      <w:r w:rsidRPr="003A798F">
        <w:rPr>
          <w:sz w:val="22"/>
          <w:szCs w:val="22"/>
        </w:rPr>
        <w:t xml:space="preserve">Include a detailed assessment of travel needs within the program area in which you will be applying. Also include a cost estimate for all travel needs </w:t>
      </w:r>
      <w:r w:rsidRPr="003A798F">
        <w:rPr>
          <w:sz w:val="22"/>
          <w:szCs w:val="22"/>
          <w:u w:val="single"/>
        </w:rPr>
        <w:t>(airfare, hotel, hotel taxes, per diem, mileage, parking, baggage and gratuity)</w:t>
      </w:r>
      <w:r w:rsidRPr="003A798F">
        <w:rPr>
          <w:sz w:val="22"/>
          <w:szCs w:val="22"/>
        </w:rPr>
        <w:t xml:space="preserve">. </w:t>
      </w:r>
      <w:r w:rsidRPr="003A798F">
        <w:rPr>
          <w:sz w:val="22"/>
          <w:szCs w:val="24"/>
        </w:rPr>
        <w:t>All expenses must be in accordance to current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D169A3" w:rsidRDefault="00D169A3" w:rsidP="00B709F1">
      <w:pPr>
        <w:jc w:val="center"/>
        <w:rPr>
          <w:b/>
          <w:szCs w:val="22"/>
          <w:u w:val="single"/>
        </w:rPr>
      </w:pPr>
    </w:p>
    <w:p w:rsidR="00491C48" w:rsidRDefault="00491C48" w:rsidP="00B709F1">
      <w:pPr>
        <w:jc w:val="center"/>
        <w:rPr>
          <w:b/>
          <w:szCs w:val="22"/>
          <w:u w:val="single"/>
        </w:rPr>
      </w:pPr>
    </w:p>
    <w:p w:rsidR="00B709F1" w:rsidRDefault="00004B8E" w:rsidP="00B709F1">
      <w:pPr>
        <w:jc w:val="center"/>
        <w:rPr>
          <w:b/>
          <w:szCs w:val="22"/>
          <w:u w:val="single"/>
        </w:rPr>
      </w:pPr>
      <w:r>
        <w:rPr>
          <w:b/>
          <w:szCs w:val="22"/>
          <w:u w:val="single"/>
        </w:rPr>
        <w:t>FY</w:t>
      </w:r>
      <w:r w:rsidR="00100D9E">
        <w:rPr>
          <w:b/>
          <w:szCs w:val="22"/>
          <w:u w:val="single"/>
        </w:rPr>
        <w:t>2</w:t>
      </w:r>
      <w:r w:rsidR="00D169A3">
        <w:rPr>
          <w:b/>
          <w:szCs w:val="22"/>
          <w:u w:val="single"/>
        </w:rPr>
        <w:t>1</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C437FC" w:rsidRPr="00881343" w:rsidRDefault="00C437FC" w:rsidP="00B709F1">
      <w:pPr>
        <w:jc w:val="center"/>
        <w:rPr>
          <w:b/>
          <w:szCs w:val="22"/>
          <w:u w:val="single"/>
        </w:rPr>
      </w:pPr>
    </w:p>
    <w:p w:rsidR="00002D7C" w:rsidRPr="00002D7C" w:rsidRDefault="00002D7C" w:rsidP="00002D7C">
      <w:pPr>
        <w:jc w:val="both"/>
        <w:rPr>
          <w:szCs w:val="22"/>
        </w:rPr>
      </w:pPr>
      <w:r w:rsidRPr="00002D7C">
        <w:rPr>
          <w:szCs w:val="22"/>
        </w:rPr>
        <w:t xml:space="preserve">Grant funding must be tied to performance, data and problem identification. Applications that are requesting equipment only applications will not be funded. Please list the cost for each piece of equipment requested. </w:t>
      </w:r>
    </w:p>
    <w:p w:rsidR="00002D7C" w:rsidRPr="00002D7C" w:rsidRDefault="00002D7C" w:rsidP="00002D7C">
      <w:pPr>
        <w:jc w:val="both"/>
        <w:rPr>
          <w:szCs w:val="22"/>
        </w:rPr>
      </w:pPr>
    </w:p>
    <w:p w:rsidR="00D169A3" w:rsidRPr="008926D1" w:rsidRDefault="00D169A3" w:rsidP="00D169A3">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equipment, equipment descriptions and a </w:t>
      </w:r>
      <w:r w:rsidR="00B32DF9" w:rsidRPr="008926D1">
        <w:t>th</w:t>
      </w:r>
      <w:r w:rsidR="00B32DF9">
        <w:t>orough</w:t>
      </w:r>
      <w:r w:rsidRPr="008926D1">
        <w:t xml:space="preserve"> explanation of the use of the equipment and how it will impact the target and the agency problem identification. </w:t>
      </w:r>
    </w:p>
    <w:p w:rsidR="005D76C6" w:rsidRDefault="005D76C6" w:rsidP="00B709F1">
      <w:pPr>
        <w:jc w:val="both"/>
        <w:rPr>
          <w:szCs w:val="22"/>
        </w:rPr>
      </w:pPr>
    </w:p>
    <w:p w:rsidR="003A798F"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w:t>
      </w:r>
    </w:p>
    <w:p w:rsidR="003B4CDD" w:rsidRDefault="003A798F" w:rsidP="00B709F1">
      <w:pPr>
        <w:jc w:val="both"/>
        <w:rPr>
          <w:b/>
          <w:szCs w:val="22"/>
          <w:u w:val="single"/>
        </w:rPr>
      </w:pPr>
      <w:r w:rsidRPr="003A798F">
        <w:rPr>
          <w:b/>
          <w:szCs w:val="22"/>
          <w:u w:val="single"/>
        </w:rPr>
        <w:t>Unallowable equipment for FY</w:t>
      </w:r>
      <w:r w:rsidR="00361805">
        <w:rPr>
          <w:b/>
          <w:szCs w:val="22"/>
          <w:u w:val="single"/>
        </w:rPr>
        <w:t>2</w:t>
      </w:r>
      <w:r w:rsidR="00D169A3">
        <w:rPr>
          <w:b/>
          <w:szCs w:val="22"/>
          <w:u w:val="single"/>
        </w:rPr>
        <w:t>1</w:t>
      </w:r>
      <w:r w:rsidRPr="003A798F">
        <w:rPr>
          <w:b/>
          <w:szCs w:val="22"/>
          <w:u w:val="single"/>
        </w:rPr>
        <w:t>: Guns, Ammunition, Uniforms, Vehicles, Body Armor, Body Cameras.</w:t>
      </w:r>
    </w:p>
    <w:p w:rsidR="005D76C6" w:rsidRDefault="003A798F" w:rsidP="00B709F1">
      <w:pPr>
        <w:jc w:val="both"/>
        <w:rPr>
          <w:b/>
          <w:szCs w:val="22"/>
          <w:u w:val="single"/>
        </w:rPr>
      </w:pPr>
      <w:r w:rsidRPr="003A798F">
        <w:rPr>
          <w:b/>
          <w:szCs w:val="22"/>
          <w:u w:val="single"/>
        </w:rPr>
        <w:t xml:space="preserve"> </w:t>
      </w: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rsidTr="00C46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Type of Equipment:</w:t>
            </w:r>
          </w:p>
        </w:tc>
        <w:tc>
          <w:tcPr>
            <w:tcW w:w="2706"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D169A3" w:rsidRDefault="00D169A3" w:rsidP="00D169A3">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00B37A62" w:rsidRPr="00881343" w:rsidRDefault="00D169A3" w:rsidP="00D169A3">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C46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C46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C46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C46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rsidR="003A798F" w:rsidRDefault="003A798F" w:rsidP="00856D31">
      <w:pPr>
        <w:jc w:val="center"/>
        <w:rPr>
          <w:b/>
          <w:u w:val="single"/>
        </w:rPr>
      </w:pPr>
    </w:p>
    <w:p w:rsidR="00D169A3" w:rsidRDefault="00D169A3"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491C48" w:rsidRDefault="00491C48" w:rsidP="00856D31">
      <w:pPr>
        <w:jc w:val="center"/>
        <w:rPr>
          <w:b/>
          <w:u w:val="single"/>
        </w:rPr>
      </w:pPr>
    </w:p>
    <w:p w:rsidR="00856D31" w:rsidRDefault="00004B8E" w:rsidP="00856D31">
      <w:pPr>
        <w:jc w:val="center"/>
        <w:rPr>
          <w:b/>
          <w:u w:val="single"/>
        </w:rPr>
      </w:pPr>
      <w:r>
        <w:rPr>
          <w:b/>
          <w:u w:val="single"/>
        </w:rPr>
        <w:t>FY</w:t>
      </w:r>
      <w:r w:rsidR="00100D9E">
        <w:rPr>
          <w:b/>
          <w:u w:val="single"/>
        </w:rPr>
        <w:t>2</w:t>
      </w:r>
      <w:r w:rsidR="00D169A3">
        <w:rPr>
          <w:b/>
          <w:u w:val="single"/>
        </w:rPr>
        <w:t>1</w:t>
      </w:r>
      <w:r w:rsidR="00856D31" w:rsidRPr="00856D31">
        <w:rPr>
          <w:b/>
          <w:u w:val="single"/>
        </w:rPr>
        <w:t xml:space="preserve"> Proposed Commodities:</w:t>
      </w:r>
    </w:p>
    <w:p w:rsidR="00C437FC" w:rsidRPr="00856D31" w:rsidRDefault="00C437FC" w:rsidP="00856D31">
      <w:pPr>
        <w:jc w:val="center"/>
        <w:rPr>
          <w:b/>
          <w:u w:val="single"/>
        </w:rPr>
      </w:pPr>
    </w:p>
    <w:p w:rsidR="00856D31" w:rsidRDefault="00856D31" w:rsidP="00856D31">
      <w:pPr>
        <w:jc w:val="both"/>
        <w:rPr>
          <w:szCs w:val="24"/>
        </w:rPr>
      </w:pPr>
      <w:r w:rsidRPr="00856D31">
        <w:t xml:space="preserve">Include a detailed assessment of other grant expenses within the program area in which you are applying. Also include a cost estimate for all additional grant expenses (mouthpieces, tape, office supplies, etc.). </w:t>
      </w:r>
      <w:r w:rsidR="00C464E0">
        <w:rPr>
          <w:szCs w:val="24"/>
        </w:rPr>
        <w:t>All expenses must be in accordance to</w:t>
      </w:r>
      <w:r w:rsidR="00C464E0" w:rsidRPr="00881343">
        <w:rPr>
          <w:szCs w:val="24"/>
        </w:rPr>
        <w:t xml:space="preserve"> curre</w:t>
      </w:r>
      <w:r w:rsidR="00C464E0">
        <w:rPr>
          <w:szCs w:val="24"/>
        </w:rPr>
        <w:t>nt state and federal guidelines.</w:t>
      </w:r>
    </w:p>
    <w:p w:rsidR="005E277A" w:rsidRDefault="005E277A" w:rsidP="00856D31">
      <w:pPr>
        <w:jc w:val="both"/>
        <w:rPr>
          <w:szCs w:val="24"/>
        </w:rPr>
      </w:pPr>
    </w:p>
    <w:p w:rsidR="005E277A" w:rsidRPr="008926D1" w:rsidRDefault="005E277A" w:rsidP="005E277A">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proofErr w:type="gramStart"/>
      <w:r w:rsidRPr="008926D1">
        <w:rPr>
          <w:b/>
        </w:rPr>
        <w:t>quotes(</w:t>
      </w:r>
      <w:proofErr w:type="gramEnd"/>
      <w:r w:rsidRPr="008926D1">
        <w:rPr>
          <w:b/>
        </w:rPr>
        <w:t xml:space="preserve">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5E277A" w:rsidRDefault="005E277A" w:rsidP="00856D31">
      <w:pPr>
        <w:jc w:val="both"/>
        <w:rPr>
          <w:szCs w:val="24"/>
        </w:rPr>
      </w:pPr>
    </w:p>
    <w:p w:rsidR="00C464E0" w:rsidRPr="00856D31" w:rsidRDefault="00C464E0"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rsidTr="003A79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center"/>
            </w:pPr>
            <w:r w:rsidRPr="00053D60">
              <w:t>Type of Commodity Expenses:</w:t>
            </w:r>
          </w:p>
        </w:tc>
        <w:tc>
          <w:tcPr>
            <w:tcW w:w="177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rsidR="005E277A" w:rsidRPr="00683950" w:rsidRDefault="005E277A" w:rsidP="005E277A">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00856D31" w:rsidRPr="00053D60" w:rsidRDefault="005E277A" w:rsidP="005E277A">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395"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3A7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3A79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3A7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3A79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D169A3" w:rsidRDefault="00D169A3" w:rsidP="00B45BB5">
      <w:pPr>
        <w:jc w:val="center"/>
        <w:rPr>
          <w:rFonts w:eastAsia="Arial"/>
          <w:sz w:val="40"/>
          <w:szCs w:val="40"/>
        </w:rPr>
      </w:pPr>
    </w:p>
    <w:p w:rsidR="00D169A3" w:rsidRDefault="00D169A3"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p>
    <w:p w:rsidR="00491C48" w:rsidRDefault="00491C48" w:rsidP="00B45BB5">
      <w:pPr>
        <w:jc w:val="center"/>
        <w:rPr>
          <w:rFonts w:eastAsia="Arial"/>
          <w:sz w:val="40"/>
          <w:szCs w:val="40"/>
        </w:rPr>
      </w:pPr>
      <w:bookmarkStart w:id="0" w:name="_GoBack"/>
      <w:bookmarkEnd w:id="0"/>
    </w:p>
    <w:p w:rsidR="00B22246" w:rsidRPr="00B45BB5" w:rsidRDefault="00251B6D" w:rsidP="00B45BB5">
      <w:pPr>
        <w:jc w:val="center"/>
        <w:rPr>
          <w:rFonts w:eastAsia="Arial"/>
          <w:sz w:val="40"/>
          <w:szCs w:val="40"/>
        </w:rPr>
      </w:pPr>
      <w:r>
        <w:rPr>
          <w:rFonts w:eastAsia="Arial"/>
          <w:sz w:val="40"/>
          <w:szCs w:val="40"/>
        </w:rPr>
        <w:lastRenderedPageBreak/>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00D9E">
        <w:rPr>
          <w:rFonts w:eastAsia="Arial"/>
          <w:b/>
          <w:bCs/>
          <w:spacing w:val="-8"/>
          <w:position w:val="-1"/>
          <w:u w:val="single"/>
        </w:rPr>
        <w:t>2</w:t>
      </w:r>
      <w:r w:rsidR="00D169A3">
        <w:rPr>
          <w:rFonts w:eastAsia="Arial"/>
          <w:b/>
          <w:bCs/>
          <w:spacing w:val="-8"/>
          <w:position w:val="-1"/>
          <w:u w:val="single"/>
        </w:rPr>
        <w:t>1</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rsidR="00C464E0" w:rsidRDefault="00C464E0" w:rsidP="0091016C">
      <w:pPr>
        <w:spacing w:before="32" w:line="248" w:lineRule="exact"/>
        <w:ind w:right="-20"/>
        <w:jc w:val="center"/>
        <w:rPr>
          <w:rFonts w:eastAsia="Arial"/>
          <w:b/>
          <w:bCs/>
          <w:spacing w:val="-8"/>
          <w:position w:val="-1"/>
          <w:u w:val="single"/>
        </w:rPr>
      </w:pPr>
    </w:p>
    <w:p w:rsidR="00D169A3" w:rsidRPr="00881343" w:rsidRDefault="00D169A3" w:rsidP="00D169A3">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w:t>
      </w:r>
      <w:proofErr w:type="gramStart"/>
      <w:r w:rsidRPr="00881343">
        <w:rPr>
          <w:rFonts w:eastAsia="Arial"/>
        </w:rPr>
        <w:t>is based</w:t>
      </w:r>
      <w:proofErr w:type="gramEnd"/>
      <w:r w:rsidRPr="00881343">
        <w:rPr>
          <w:rFonts w:eastAsia="Arial"/>
        </w:rPr>
        <w:t xml:space="preserve"> on funds available to the MOHS through federal and state funds.  Application requests received are not guaranteed and </w:t>
      </w:r>
      <w:r>
        <w:rPr>
          <w:rFonts w:eastAsia="Arial"/>
        </w:rPr>
        <w:t>will be</w:t>
      </w:r>
      <w:r w:rsidRPr="00881343">
        <w:rPr>
          <w:rFonts w:eastAsia="Arial"/>
        </w:rPr>
        <w:t xml:space="preserve"> subject to be </w:t>
      </w:r>
      <w:proofErr w:type="gramStart"/>
      <w:r w:rsidRPr="00881343">
        <w:rPr>
          <w:rFonts w:eastAsia="Arial"/>
        </w:rPr>
        <w:t>adjusted</w:t>
      </w:r>
      <w:proofErr w:type="gramEnd"/>
      <w:r w:rsidRPr="00881343">
        <w:rPr>
          <w:rFonts w:eastAsia="Arial"/>
        </w:rPr>
        <w:t xml:space="preserve"> as funding is available.</w:t>
      </w:r>
    </w:p>
    <w:p w:rsidR="00D169A3" w:rsidRPr="00881343" w:rsidRDefault="00D169A3" w:rsidP="00D169A3">
      <w:pPr>
        <w:jc w:val="both"/>
        <w:rPr>
          <w:rFonts w:eastAsia="Arial"/>
        </w:rPr>
      </w:pPr>
    </w:p>
    <w:p w:rsidR="00D169A3" w:rsidRPr="00881343" w:rsidRDefault="00D169A3" w:rsidP="00D169A3">
      <w:pPr>
        <w:jc w:val="both"/>
        <w:rPr>
          <w:rFonts w:eastAsia="Arial"/>
        </w:rPr>
      </w:pPr>
      <w:proofErr w:type="gramStart"/>
      <w:r w:rsidRPr="00881343">
        <w:rPr>
          <w:rFonts w:eastAsia="Arial"/>
        </w:rPr>
        <w:t>Each application will be reviewed by the MOHS staff and management for application completeness, data provided, citation information, budget requests of personnel, contractual services, travel, equipment and other expenses requested to enhance the already existing program</w:t>
      </w:r>
      <w:proofErr w:type="gramEnd"/>
      <w:r w:rsidRPr="00881343">
        <w:rPr>
          <w:rFonts w:eastAsia="Arial"/>
        </w:rPr>
        <w:t xml:space="preserve">. The proposed targets, performance measure and strategies </w:t>
      </w:r>
      <w:proofErr w:type="gramStart"/>
      <w:r w:rsidRPr="00881343">
        <w:rPr>
          <w:rFonts w:eastAsia="Arial"/>
        </w:rPr>
        <w:t>are also reviewed</w:t>
      </w:r>
      <w:proofErr w:type="gramEnd"/>
      <w:r w:rsidRPr="00881343">
        <w:rPr>
          <w:rFonts w:eastAsia="Arial"/>
        </w:rPr>
        <w:t xml:space="preserve"> for effectiveness and efficiency. </w:t>
      </w:r>
    </w:p>
    <w:p w:rsidR="00D169A3" w:rsidRPr="00881343" w:rsidRDefault="00D169A3" w:rsidP="00D169A3">
      <w:pPr>
        <w:jc w:val="both"/>
        <w:rPr>
          <w:rFonts w:eastAsia="Arial"/>
        </w:rPr>
      </w:pPr>
    </w:p>
    <w:p w:rsidR="00D169A3" w:rsidRPr="00881343" w:rsidRDefault="00D169A3" w:rsidP="00D169A3">
      <w:pPr>
        <w:jc w:val="both"/>
        <w:rPr>
          <w:rFonts w:eastAsia="Arial"/>
        </w:rPr>
      </w:pPr>
      <w:r w:rsidRPr="00881343">
        <w:rPr>
          <w:rFonts w:eastAsia="Arial"/>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00D169A3" w:rsidRPr="00881343" w:rsidRDefault="00D169A3" w:rsidP="00D169A3">
      <w:pPr>
        <w:jc w:val="both"/>
        <w:rPr>
          <w:rFonts w:eastAsia="Arial"/>
        </w:rPr>
      </w:pPr>
    </w:p>
    <w:p w:rsidR="00D169A3" w:rsidRPr="00881343" w:rsidRDefault="00D169A3" w:rsidP="00D169A3">
      <w:pPr>
        <w:jc w:val="both"/>
        <w:rPr>
          <w:rFonts w:eastAsia="Arial"/>
        </w:rPr>
      </w:pPr>
      <w:r w:rsidRPr="00881343">
        <w:rPr>
          <w:rFonts w:eastAsia="Arial"/>
        </w:rPr>
        <w:t>The MOHS grant program is a data driven program and all applications must represent a need and the ability to help reach the State’s target and performance measures to help reduce fatalities, crashes and injuries.</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D169A3" w:rsidRDefault="00D169A3" w:rsidP="00BB4B6A">
      <w:pPr>
        <w:tabs>
          <w:tab w:val="center" w:pos="5410"/>
          <w:tab w:val="left" w:pos="8778"/>
        </w:tabs>
        <w:ind w:right="-20"/>
        <w:jc w:val="center"/>
        <w:rPr>
          <w:rFonts w:eastAsia="Arial"/>
          <w:b/>
          <w:bCs/>
          <w:color w:val="000000" w:themeColor="text1"/>
          <w:spacing w:val="-8"/>
          <w:position w:val="-1"/>
          <w:szCs w:val="24"/>
          <w:u w:val="single"/>
        </w:rPr>
      </w:pPr>
    </w:p>
    <w:p w:rsidR="00BB4B6A" w:rsidRPr="00043A96" w:rsidRDefault="00BB4B6A" w:rsidP="00BB4B6A">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D169A3" w:rsidRPr="0035220F" w:rsidRDefault="00D169A3" w:rsidP="00D169A3">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21</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t>
      </w:r>
      <w:proofErr w:type="gramStart"/>
      <w:r w:rsidRPr="0035220F">
        <w:rPr>
          <w:rFonts w:eastAsia="Arial"/>
          <w:bCs/>
          <w:color w:val="000000" w:themeColor="text1"/>
          <w:spacing w:val="-8"/>
          <w:position w:val="-1"/>
          <w:szCs w:val="24"/>
        </w:rPr>
        <w:t>will not be considered</w:t>
      </w:r>
      <w:proofErr w:type="gramEnd"/>
      <w:r w:rsidRPr="0035220F">
        <w:rPr>
          <w:rFonts w:eastAsia="Arial"/>
          <w:bCs/>
          <w:color w:val="000000" w:themeColor="text1"/>
          <w:spacing w:val="-8"/>
          <w:position w:val="-1"/>
          <w:szCs w:val="24"/>
        </w:rPr>
        <w:t xml:space="preserve"> for funding eligibility.</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BB4B6A" w:rsidRPr="00002D7C" w:rsidRDefault="00BB4B6A" w:rsidP="00BB4B6A">
      <w:pPr>
        <w:tabs>
          <w:tab w:val="center" w:pos="5410"/>
          <w:tab w:val="left" w:pos="8778"/>
        </w:tabs>
        <w:ind w:right="-20"/>
        <w:jc w:val="center"/>
        <w:rPr>
          <w:rFonts w:eastAsia="Arial"/>
          <w:b/>
          <w:bCs/>
          <w:spacing w:val="-8"/>
          <w:position w:val="-1"/>
          <w:szCs w:val="24"/>
          <w:u w:val="single"/>
        </w:rPr>
      </w:pPr>
      <w:r w:rsidRPr="00002D7C">
        <w:rPr>
          <w:rFonts w:eastAsia="Arial"/>
          <w:b/>
          <w:bCs/>
          <w:spacing w:val="-8"/>
          <w:position w:val="-1"/>
          <w:szCs w:val="24"/>
          <w:u w:val="single"/>
        </w:rPr>
        <w:t>Incomplete Applications:</w:t>
      </w:r>
    </w:p>
    <w:p w:rsidR="00BB4B6A" w:rsidRPr="00002D7C" w:rsidRDefault="00BB4B6A" w:rsidP="00BB4B6A">
      <w:pPr>
        <w:tabs>
          <w:tab w:val="center" w:pos="5410"/>
          <w:tab w:val="left" w:pos="8778"/>
        </w:tabs>
        <w:ind w:right="-20"/>
        <w:rPr>
          <w:rFonts w:eastAsia="Arial"/>
          <w:bCs/>
          <w:spacing w:val="-8"/>
          <w:position w:val="-1"/>
          <w:szCs w:val="24"/>
        </w:rPr>
      </w:pPr>
      <w:r w:rsidRPr="00002D7C">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00BB4B6A" w:rsidRDefault="00BB4B6A" w:rsidP="00BB4B6A">
      <w:pPr>
        <w:tabs>
          <w:tab w:val="center" w:pos="5410"/>
          <w:tab w:val="left" w:pos="8778"/>
        </w:tabs>
        <w:ind w:right="-20"/>
        <w:rPr>
          <w:rFonts w:eastAsia="Arial"/>
          <w:b/>
          <w:bCs/>
          <w:spacing w:val="-8"/>
          <w:position w:val="-1"/>
          <w:szCs w:val="24"/>
        </w:rPr>
      </w:pPr>
    </w:p>
    <w:p w:rsidR="00BB4B6A" w:rsidRPr="00C80D95" w:rsidRDefault="00BB4B6A" w:rsidP="00BB4B6A">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00B22246" w:rsidRPr="00B22246" w:rsidRDefault="00D169A3" w:rsidP="00E430A3">
      <w:pPr>
        <w:tabs>
          <w:tab w:val="left" w:pos="840"/>
          <w:tab w:val="left" w:pos="3720"/>
          <w:tab w:val="left" w:pos="4260"/>
        </w:tabs>
        <w:ind w:left="121" w:right="-20"/>
        <w:rPr>
          <w:rFonts w:eastAsia="Arial"/>
          <w:sz w:val="20"/>
        </w:rPr>
      </w:pPr>
      <w:r w:rsidRPr="00881343">
        <w:t xml:space="preserve">The Agreement of Understanding and Compliance documents </w:t>
      </w:r>
      <w:proofErr w:type="gramStart"/>
      <w:r w:rsidRPr="00881343">
        <w:t>will be attached</w:t>
      </w:r>
      <w:proofErr w:type="gramEnd"/>
      <w:r w:rsidRPr="00881343">
        <w:t xml:space="preserve"> within the </w:t>
      </w:r>
      <w:r>
        <w:t>FY21</w:t>
      </w:r>
      <w:r w:rsidRPr="00881343">
        <w:t xml:space="preserve"> Grant Agreement. The Applicant will be required to sign all compliance documents upon receipt of the finalized Grant Agreement between the State, MOHS and applicant. </w:t>
      </w:r>
      <w:r>
        <w:t>C</w:t>
      </w:r>
      <w:r w:rsidRPr="00881343">
        <w:t>ertifications and assurances will be included in the Grant Agreement.</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p>
    <w:sectPr w:rsidR="00B22246" w:rsidRPr="00B22246" w:rsidSect="000563F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5A" w:rsidRDefault="009A355A">
      <w:r>
        <w:separator/>
      </w:r>
    </w:p>
  </w:endnote>
  <w:endnote w:type="continuationSeparator" w:id="0">
    <w:p w:rsidR="009A355A" w:rsidRDefault="009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25088"/>
      <w:docPartObj>
        <w:docPartGallery w:val="Page Numbers (Bottom of Page)"/>
        <w:docPartUnique/>
      </w:docPartObj>
    </w:sdtPr>
    <w:sdtEndPr>
      <w:rPr>
        <w:noProof/>
      </w:rPr>
    </w:sdtEndPr>
    <w:sdtContent>
      <w:p w:rsidR="00004B8E" w:rsidRDefault="00004B8E">
        <w:pPr>
          <w:pStyle w:val="Footer"/>
          <w:jc w:val="right"/>
        </w:pPr>
        <w:r>
          <w:fldChar w:fldCharType="begin"/>
        </w:r>
        <w:r>
          <w:instrText xml:space="preserve"> PAGE   \* MERGEFORMAT </w:instrText>
        </w:r>
        <w:r>
          <w:fldChar w:fldCharType="separate"/>
        </w:r>
        <w:r w:rsidR="00491C48">
          <w:rPr>
            <w:noProof/>
          </w:rPr>
          <w:t>1</w:t>
        </w:r>
        <w:r>
          <w:rPr>
            <w:noProof/>
          </w:rPr>
          <w:fldChar w:fldCharType="end"/>
        </w:r>
      </w:p>
    </w:sdtContent>
  </w:sdt>
  <w:p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5A" w:rsidRDefault="009A355A">
      <w:r>
        <w:separator/>
      </w:r>
    </w:p>
  </w:footnote>
  <w:footnote w:type="continuationSeparator" w:id="0">
    <w:p w:rsidR="009A355A" w:rsidRDefault="009A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0"/>
    <w:rsid w:val="00002D7C"/>
    <w:rsid w:val="00004B8E"/>
    <w:rsid w:val="00010F87"/>
    <w:rsid w:val="00013BF4"/>
    <w:rsid w:val="00013F98"/>
    <w:rsid w:val="00025DDD"/>
    <w:rsid w:val="00032627"/>
    <w:rsid w:val="00042BE3"/>
    <w:rsid w:val="00043A96"/>
    <w:rsid w:val="00047A64"/>
    <w:rsid w:val="00053D60"/>
    <w:rsid w:val="000563F8"/>
    <w:rsid w:val="000577F1"/>
    <w:rsid w:val="00063C84"/>
    <w:rsid w:val="00070BB5"/>
    <w:rsid w:val="000922EF"/>
    <w:rsid w:val="000A5D2E"/>
    <w:rsid w:val="000B77E8"/>
    <w:rsid w:val="000C2CA7"/>
    <w:rsid w:val="000C58B6"/>
    <w:rsid w:val="000E0184"/>
    <w:rsid w:val="000F6A55"/>
    <w:rsid w:val="00100D9E"/>
    <w:rsid w:val="00103A7C"/>
    <w:rsid w:val="00103E9C"/>
    <w:rsid w:val="001104C0"/>
    <w:rsid w:val="00121C7B"/>
    <w:rsid w:val="0012426B"/>
    <w:rsid w:val="00126E96"/>
    <w:rsid w:val="0014592D"/>
    <w:rsid w:val="001464C1"/>
    <w:rsid w:val="00151054"/>
    <w:rsid w:val="00162E1B"/>
    <w:rsid w:val="0017475B"/>
    <w:rsid w:val="00180627"/>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209A"/>
    <w:rsid w:val="002126F5"/>
    <w:rsid w:val="00240CB9"/>
    <w:rsid w:val="00243B01"/>
    <w:rsid w:val="002455D4"/>
    <w:rsid w:val="00251B6D"/>
    <w:rsid w:val="00252DA3"/>
    <w:rsid w:val="00252F0B"/>
    <w:rsid w:val="00260352"/>
    <w:rsid w:val="002659FE"/>
    <w:rsid w:val="00274685"/>
    <w:rsid w:val="00287BFD"/>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5C3E"/>
    <w:rsid w:val="00360D53"/>
    <w:rsid w:val="00361805"/>
    <w:rsid w:val="00366D7A"/>
    <w:rsid w:val="0037283E"/>
    <w:rsid w:val="00377E87"/>
    <w:rsid w:val="0038046F"/>
    <w:rsid w:val="00383F39"/>
    <w:rsid w:val="00386E20"/>
    <w:rsid w:val="003A4DF5"/>
    <w:rsid w:val="003A798F"/>
    <w:rsid w:val="003B0568"/>
    <w:rsid w:val="003B332B"/>
    <w:rsid w:val="003B3573"/>
    <w:rsid w:val="003B4CDD"/>
    <w:rsid w:val="003C2EEA"/>
    <w:rsid w:val="003C43E6"/>
    <w:rsid w:val="003C4890"/>
    <w:rsid w:val="003C4A73"/>
    <w:rsid w:val="003D2730"/>
    <w:rsid w:val="003D6453"/>
    <w:rsid w:val="003D6455"/>
    <w:rsid w:val="003F6910"/>
    <w:rsid w:val="00405AC1"/>
    <w:rsid w:val="00406788"/>
    <w:rsid w:val="00406D17"/>
    <w:rsid w:val="00424A9B"/>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1C48"/>
    <w:rsid w:val="004933D9"/>
    <w:rsid w:val="004B21A0"/>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092F"/>
    <w:rsid w:val="005E277A"/>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606F8"/>
    <w:rsid w:val="0076194D"/>
    <w:rsid w:val="007717FD"/>
    <w:rsid w:val="00771E12"/>
    <w:rsid w:val="007846C9"/>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A355A"/>
    <w:rsid w:val="009A46CE"/>
    <w:rsid w:val="009B27F3"/>
    <w:rsid w:val="009B7D03"/>
    <w:rsid w:val="009C6A7D"/>
    <w:rsid w:val="009D091D"/>
    <w:rsid w:val="009D6418"/>
    <w:rsid w:val="009F0269"/>
    <w:rsid w:val="00A0069C"/>
    <w:rsid w:val="00A03664"/>
    <w:rsid w:val="00A13427"/>
    <w:rsid w:val="00A21EB6"/>
    <w:rsid w:val="00A25339"/>
    <w:rsid w:val="00A41EC4"/>
    <w:rsid w:val="00A64289"/>
    <w:rsid w:val="00A70DC7"/>
    <w:rsid w:val="00A74A3C"/>
    <w:rsid w:val="00A76BC0"/>
    <w:rsid w:val="00A76D07"/>
    <w:rsid w:val="00A9155A"/>
    <w:rsid w:val="00AA1294"/>
    <w:rsid w:val="00AA7111"/>
    <w:rsid w:val="00AC75B5"/>
    <w:rsid w:val="00AD0F75"/>
    <w:rsid w:val="00AF1439"/>
    <w:rsid w:val="00AF196C"/>
    <w:rsid w:val="00AF6B69"/>
    <w:rsid w:val="00AF7AF0"/>
    <w:rsid w:val="00B108EE"/>
    <w:rsid w:val="00B11E62"/>
    <w:rsid w:val="00B16F47"/>
    <w:rsid w:val="00B173CF"/>
    <w:rsid w:val="00B207F3"/>
    <w:rsid w:val="00B22246"/>
    <w:rsid w:val="00B32DF9"/>
    <w:rsid w:val="00B346B2"/>
    <w:rsid w:val="00B37A62"/>
    <w:rsid w:val="00B45BB5"/>
    <w:rsid w:val="00B46F89"/>
    <w:rsid w:val="00B55BFA"/>
    <w:rsid w:val="00B56D91"/>
    <w:rsid w:val="00B709F1"/>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4239D"/>
    <w:rsid w:val="00C437FC"/>
    <w:rsid w:val="00C464E0"/>
    <w:rsid w:val="00C67D9B"/>
    <w:rsid w:val="00C80D95"/>
    <w:rsid w:val="00C8661F"/>
    <w:rsid w:val="00CA0614"/>
    <w:rsid w:val="00CA6A89"/>
    <w:rsid w:val="00CB512F"/>
    <w:rsid w:val="00CD110D"/>
    <w:rsid w:val="00CE15F4"/>
    <w:rsid w:val="00CE1AA3"/>
    <w:rsid w:val="00CE36DC"/>
    <w:rsid w:val="00CF1BF5"/>
    <w:rsid w:val="00CF237E"/>
    <w:rsid w:val="00CF5252"/>
    <w:rsid w:val="00D028FB"/>
    <w:rsid w:val="00D05896"/>
    <w:rsid w:val="00D10384"/>
    <w:rsid w:val="00D13017"/>
    <w:rsid w:val="00D169A3"/>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E148BE"/>
    <w:rsid w:val="00E17DCF"/>
    <w:rsid w:val="00E20865"/>
    <w:rsid w:val="00E23642"/>
    <w:rsid w:val="00E34120"/>
    <w:rsid w:val="00E346C8"/>
    <w:rsid w:val="00E42AE3"/>
    <w:rsid w:val="00E430A3"/>
    <w:rsid w:val="00E5022F"/>
    <w:rsid w:val="00E51CF0"/>
    <w:rsid w:val="00E53381"/>
    <w:rsid w:val="00E60A9E"/>
    <w:rsid w:val="00E82753"/>
    <w:rsid w:val="00EA1D06"/>
    <w:rsid w:val="00EA2D51"/>
    <w:rsid w:val="00EA30A9"/>
    <w:rsid w:val="00EB4F76"/>
    <w:rsid w:val="00ED6D4C"/>
    <w:rsid w:val="00EF6EEF"/>
    <w:rsid w:val="00EF7679"/>
    <w:rsid w:val="00EF7807"/>
    <w:rsid w:val="00F0799A"/>
    <w:rsid w:val="00F21AF5"/>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7646"/>
  <w15:docId w15:val="{031B7A9D-31EB-4E8B-B93A-A5E050D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3396-FE92-4B0F-9021-ACCA0FE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Tenicia Speech</cp:lastModifiedBy>
  <cp:revision>7</cp:revision>
  <cp:lastPrinted>2014-12-04T14:08:00Z</cp:lastPrinted>
  <dcterms:created xsi:type="dcterms:W3CDTF">2020-01-09T14:15:00Z</dcterms:created>
  <dcterms:modified xsi:type="dcterms:W3CDTF">2020-01-13T22:29:00Z</dcterms:modified>
</cp:coreProperties>
</file>