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0044D" w14:textId="6BFEA5F8" w:rsidR="001141C4" w:rsidRPr="001141C4" w:rsidRDefault="001141C4" w:rsidP="001141C4">
      <w:p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b/>
          <w:bCs/>
          <w:kern w:val="0"/>
          <w14:ligatures w14:val="none"/>
        </w:rPr>
        <w:t>MISSISSIPPI LEADERSHIP COUNCIL ON AGING (MLCOA)</w:t>
      </w:r>
      <w:r w:rsidRPr="001141C4">
        <w:rPr>
          <w:rFonts w:ascii="Times New Roman" w:eastAsia="Times New Roman" w:hAnsi="Times New Roman" w:cs="Times New Roman"/>
          <w:kern w:val="0"/>
          <w14:ligatures w14:val="none"/>
        </w:rPr>
        <w:br/>
      </w:r>
      <w:r w:rsidRPr="001141C4">
        <w:rPr>
          <w:rFonts w:ascii="Times New Roman" w:eastAsia="Times New Roman" w:hAnsi="Times New Roman" w:cs="Times New Roman"/>
          <w:b/>
          <w:bCs/>
          <w:kern w:val="0"/>
          <w14:ligatures w14:val="none"/>
        </w:rPr>
        <w:t>BOARD MEETING MINUTES</w:t>
      </w:r>
      <w:r w:rsidRPr="001141C4">
        <w:rPr>
          <w:rFonts w:ascii="Times New Roman" w:eastAsia="Times New Roman" w:hAnsi="Times New Roman" w:cs="Times New Roman"/>
          <w:kern w:val="0"/>
          <w14:ligatures w14:val="none"/>
        </w:rPr>
        <w:br/>
      </w:r>
      <w:r w:rsidRPr="001141C4">
        <w:rPr>
          <w:rFonts w:ascii="Times New Roman" w:eastAsia="Times New Roman" w:hAnsi="Times New Roman" w:cs="Times New Roman"/>
          <w:b/>
          <w:bCs/>
          <w:kern w:val="0"/>
          <w14:ligatures w14:val="none"/>
        </w:rPr>
        <w:t>March 11</w:t>
      </w:r>
      <w:r w:rsidR="00A65A47">
        <w:rPr>
          <w:rFonts w:ascii="Times New Roman" w:eastAsia="Times New Roman" w:hAnsi="Times New Roman" w:cs="Times New Roman"/>
          <w:b/>
          <w:bCs/>
          <w:kern w:val="0"/>
          <w14:ligatures w14:val="none"/>
        </w:rPr>
        <w:t>th</w:t>
      </w:r>
      <w:r w:rsidRPr="001141C4">
        <w:rPr>
          <w:rFonts w:ascii="Times New Roman" w:eastAsia="Times New Roman" w:hAnsi="Times New Roman" w:cs="Times New Roman"/>
          <w:b/>
          <w:bCs/>
          <w:kern w:val="0"/>
          <w14:ligatures w14:val="none"/>
        </w:rPr>
        <w:t xml:space="preserve">, </w:t>
      </w:r>
      <w:proofErr w:type="gramStart"/>
      <w:r w:rsidR="00A65A47" w:rsidRPr="001141C4">
        <w:rPr>
          <w:rFonts w:ascii="Times New Roman" w:eastAsia="Times New Roman" w:hAnsi="Times New Roman" w:cs="Times New Roman"/>
          <w:b/>
          <w:bCs/>
          <w:kern w:val="0"/>
          <w14:ligatures w14:val="none"/>
        </w:rPr>
        <w:t>2026</w:t>
      </w:r>
      <w:proofErr w:type="gramEnd"/>
      <w:r w:rsidRPr="001141C4">
        <w:rPr>
          <w:rFonts w:ascii="Times New Roman" w:eastAsia="Times New Roman" w:hAnsi="Times New Roman" w:cs="Times New Roman"/>
          <w:b/>
          <w:bCs/>
          <w:kern w:val="0"/>
          <w14:ligatures w14:val="none"/>
        </w:rPr>
        <w:t xml:space="preserve"> | 10:30 A.M.</w:t>
      </w:r>
    </w:p>
    <w:p w14:paraId="3991F69C" w14:textId="77777777" w:rsidR="001141C4" w:rsidRPr="001141C4" w:rsidRDefault="00486652" w:rsidP="001141C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A9DC7E2">
          <v:rect id="_x0000_i1025" style="width:0;height:1.5pt" o:hralign="center" o:hrstd="t" o:hr="t" fillcolor="#a0a0a0" stroked="f"/>
        </w:pict>
      </w:r>
    </w:p>
    <w:p w14:paraId="2FAE833C" w14:textId="77777777" w:rsidR="001141C4" w:rsidRPr="001141C4" w:rsidRDefault="001141C4" w:rsidP="001141C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41C4">
        <w:rPr>
          <w:rFonts w:ascii="Times New Roman" w:eastAsia="Times New Roman" w:hAnsi="Times New Roman" w:cs="Times New Roman"/>
          <w:b/>
          <w:bCs/>
          <w:kern w:val="0"/>
          <w:sz w:val="27"/>
          <w:szCs w:val="27"/>
          <w14:ligatures w14:val="none"/>
        </w:rPr>
        <w:t>Call to Order</w:t>
      </w:r>
    </w:p>
    <w:p w14:paraId="54ED4FFD" w14:textId="77777777" w:rsidR="001141C4" w:rsidRPr="001141C4" w:rsidRDefault="001141C4" w:rsidP="001141C4">
      <w:p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The meeting was called to order by Chairman Sheriff Randy M. Tolar, who welcomed all participants. He noted that this was the first in-person meeting since COVID-19 and expressed appreciation for everyone’s attendance.</w:t>
      </w:r>
    </w:p>
    <w:p w14:paraId="2F2289C8" w14:textId="77777777" w:rsidR="001141C4" w:rsidRPr="001141C4" w:rsidRDefault="00486652" w:rsidP="001141C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209CE57">
          <v:rect id="_x0000_i1026" style="width:0;height:1.5pt" o:hralign="center" o:hrstd="t" o:hr="t" fillcolor="#a0a0a0" stroked="f"/>
        </w:pict>
      </w:r>
    </w:p>
    <w:p w14:paraId="5B0C9492" w14:textId="77777777" w:rsidR="001141C4" w:rsidRPr="001141C4" w:rsidRDefault="001141C4" w:rsidP="001141C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41C4">
        <w:rPr>
          <w:rFonts w:ascii="Times New Roman" w:eastAsia="Times New Roman" w:hAnsi="Times New Roman" w:cs="Times New Roman"/>
          <w:b/>
          <w:bCs/>
          <w:kern w:val="0"/>
          <w:sz w:val="27"/>
          <w:szCs w:val="27"/>
          <w14:ligatures w14:val="none"/>
        </w:rPr>
        <w:t>Invocation</w:t>
      </w:r>
    </w:p>
    <w:p w14:paraId="0CAC99DB" w14:textId="77777777" w:rsidR="001141C4" w:rsidRPr="001141C4" w:rsidRDefault="001141C4" w:rsidP="001141C4">
      <w:p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The </w:t>
      </w:r>
      <w:proofErr w:type="gramStart"/>
      <w:r w:rsidRPr="001141C4">
        <w:rPr>
          <w:rFonts w:ascii="Times New Roman" w:eastAsia="Times New Roman" w:hAnsi="Times New Roman" w:cs="Times New Roman"/>
          <w:kern w:val="0"/>
          <w14:ligatures w14:val="none"/>
        </w:rPr>
        <w:t>invocation</w:t>
      </w:r>
      <w:proofErr w:type="gramEnd"/>
      <w:r w:rsidRPr="001141C4">
        <w:rPr>
          <w:rFonts w:ascii="Times New Roman" w:eastAsia="Times New Roman" w:hAnsi="Times New Roman" w:cs="Times New Roman"/>
          <w:kern w:val="0"/>
          <w14:ligatures w14:val="none"/>
        </w:rPr>
        <w:t xml:space="preserve"> was delivered by Board Member Leyser Hayes.</w:t>
      </w:r>
    </w:p>
    <w:p w14:paraId="549720DA" w14:textId="77777777" w:rsidR="001141C4" w:rsidRPr="001141C4" w:rsidRDefault="00486652" w:rsidP="001141C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D3DC403">
          <v:rect id="_x0000_i1027" style="width:0;height:1.5pt" o:hralign="center" o:hrstd="t" o:hr="t" fillcolor="#a0a0a0" stroked="f"/>
        </w:pict>
      </w:r>
    </w:p>
    <w:p w14:paraId="44D4312C" w14:textId="77777777" w:rsidR="001141C4" w:rsidRPr="001141C4" w:rsidRDefault="001141C4" w:rsidP="001141C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41C4">
        <w:rPr>
          <w:rFonts w:ascii="Times New Roman" w:eastAsia="Times New Roman" w:hAnsi="Times New Roman" w:cs="Times New Roman"/>
          <w:b/>
          <w:bCs/>
          <w:kern w:val="0"/>
          <w:sz w:val="27"/>
          <w:szCs w:val="27"/>
          <w14:ligatures w14:val="none"/>
        </w:rPr>
        <w:t>Roll Call</w:t>
      </w:r>
    </w:p>
    <w:p w14:paraId="1B6F46FE" w14:textId="77777777" w:rsidR="001141C4" w:rsidRPr="001141C4" w:rsidRDefault="001141C4" w:rsidP="001141C4">
      <w:p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Roll call was conducted by Director Carla Taylor. Members present were:</w:t>
      </w:r>
    </w:p>
    <w:p w14:paraId="1703483B" w14:textId="77777777" w:rsidR="001141C4" w:rsidRPr="001141C4" w:rsidRDefault="001141C4" w:rsidP="001141C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Sheriff Randy M. Tolar, Chairman </w:t>
      </w:r>
    </w:p>
    <w:p w14:paraId="73F6BD9F" w14:textId="77777777" w:rsidR="001141C4" w:rsidRPr="001141C4" w:rsidRDefault="001141C4" w:rsidP="001141C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Carla Taylor, Director </w:t>
      </w:r>
    </w:p>
    <w:p w14:paraId="5BD573D2" w14:textId="77777777" w:rsidR="001141C4" w:rsidRPr="001141C4" w:rsidRDefault="001141C4" w:rsidP="001141C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Tawni Basden (representing Josh Bromen) </w:t>
      </w:r>
    </w:p>
    <w:p w14:paraId="26C93142" w14:textId="77777777" w:rsidR="001141C4" w:rsidRPr="001141C4" w:rsidRDefault="001141C4" w:rsidP="001141C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Elsie Cowart (via telephone) </w:t>
      </w:r>
    </w:p>
    <w:p w14:paraId="0F736F05" w14:textId="77777777" w:rsidR="001141C4" w:rsidRPr="001141C4" w:rsidRDefault="001141C4" w:rsidP="001141C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Barbara Douglas </w:t>
      </w:r>
    </w:p>
    <w:p w14:paraId="5A76D594" w14:textId="77777777" w:rsidR="001141C4" w:rsidRPr="001141C4" w:rsidRDefault="001141C4" w:rsidP="001141C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Leyser Hayes </w:t>
      </w:r>
    </w:p>
    <w:p w14:paraId="1BEC628A" w14:textId="77777777" w:rsidR="001141C4" w:rsidRPr="001141C4" w:rsidRDefault="001141C4" w:rsidP="001141C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Sheriff Will March </w:t>
      </w:r>
    </w:p>
    <w:p w14:paraId="568CFE74" w14:textId="77777777" w:rsidR="001141C4" w:rsidRPr="001141C4" w:rsidRDefault="001141C4" w:rsidP="001141C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Patricia Nelson </w:t>
      </w:r>
    </w:p>
    <w:p w14:paraId="7A0A9C6D" w14:textId="77777777" w:rsidR="001141C4" w:rsidRPr="001141C4" w:rsidRDefault="001141C4" w:rsidP="001141C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Kenyada Blake-Washington </w:t>
      </w:r>
    </w:p>
    <w:p w14:paraId="041FFE35" w14:textId="77777777" w:rsidR="001141C4" w:rsidRPr="001141C4" w:rsidRDefault="001141C4" w:rsidP="001141C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Melinda Bertucci </w:t>
      </w:r>
    </w:p>
    <w:p w14:paraId="5A67ED6D" w14:textId="77777777" w:rsidR="001141C4" w:rsidRPr="001141C4" w:rsidRDefault="001141C4" w:rsidP="001141C4">
      <w:p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b/>
          <w:bCs/>
          <w:kern w:val="0"/>
          <w14:ligatures w14:val="none"/>
        </w:rPr>
        <w:t>Special Guest:</w:t>
      </w:r>
      <w:r w:rsidRPr="001141C4">
        <w:rPr>
          <w:rFonts w:ascii="Times New Roman" w:eastAsia="Times New Roman" w:hAnsi="Times New Roman" w:cs="Times New Roman"/>
          <w:kern w:val="0"/>
          <w14:ligatures w14:val="none"/>
        </w:rPr>
        <w:t xml:space="preserve"> Trish Bosarge</w:t>
      </w:r>
    </w:p>
    <w:p w14:paraId="600C54F3" w14:textId="77777777" w:rsidR="001141C4" w:rsidRPr="001141C4" w:rsidRDefault="00486652" w:rsidP="001141C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59569DA">
          <v:rect id="_x0000_i1028" style="width:0;height:1.5pt" o:hralign="center" o:hrstd="t" o:hr="t" fillcolor="#a0a0a0" stroked="f"/>
        </w:pict>
      </w:r>
    </w:p>
    <w:p w14:paraId="5423CCC3" w14:textId="77777777" w:rsidR="001141C4" w:rsidRPr="001141C4" w:rsidRDefault="001141C4" w:rsidP="001141C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41C4">
        <w:rPr>
          <w:rFonts w:ascii="Times New Roman" w:eastAsia="Times New Roman" w:hAnsi="Times New Roman" w:cs="Times New Roman"/>
          <w:b/>
          <w:bCs/>
          <w:kern w:val="0"/>
          <w:sz w:val="27"/>
          <w:szCs w:val="27"/>
          <w14:ligatures w14:val="none"/>
        </w:rPr>
        <w:t>Guest Presentation</w:t>
      </w:r>
    </w:p>
    <w:p w14:paraId="7C73308C" w14:textId="42D07D23" w:rsidR="001141C4" w:rsidRPr="001141C4" w:rsidRDefault="001141C4" w:rsidP="001141C4">
      <w:p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Trish Bosarge with the Mississippi </w:t>
      </w:r>
      <w:r>
        <w:rPr>
          <w:rFonts w:ascii="Times New Roman" w:eastAsia="Times New Roman" w:hAnsi="Times New Roman" w:cs="Times New Roman"/>
          <w:kern w:val="0"/>
          <w14:ligatures w14:val="none"/>
        </w:rPr>
        <w:t>Associates Program</w:t>
      </w:r>
      <w:r w:rsidRPr="001141C4">
        <w:rPr>
          <w:rFonts w:ascii="Times New Roman" w:eastAsia="Times New Roman" w:hAnsi="Times New Roman" w:cs="Times New Roman"/>
          <w:kern w:val="0"/>
          <w14:ligatures w14:val="none"/>
        </w:rPr>
        <w:t xml:space="preserve"> (M</w:t>
      </w:r>
      <w:r>
        <w:rPr>
          <w:rFonts w:ascii="Times New Roman" w:eastAsia="Times New Roman" w:hAnsi="Times New Roman" w:cs="Times New Roman"/>
          <w:kern w:val="0"/>
          <w14:ligatures w14:val="none"/>
        </w:rPr>
        <w:t>AP</w:t>
      </w:r>
      <w:r w:rsidRPr="001141C4">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Division of Mississippi Bureau of Investigation </w:t>
      </w:r>
      <w:r w:rsidRPr="001141C4">
        <w:rPr>
          <w:rFonts w:ascii="Times New Roman" w:eastAsia="Times New Roman" w:hAnsi="Times New Roman" w:cs="Times New Roman"/>
          <w:kern w:val="0"/>
          <w14:ligatures w14:val="none"/>
        </w:rPr>
        <w:t>provided an overview of her role and discussed services available to support senior citizens. She expressed interest in establishing a collaborative relationship with MLCOA.</w:t>
      </w:r>
    </w:p>
    <w:p w14:paraId="6A1A77A6" w14:textId="77777777" w:rsidR="001141C4" w:rsidRPr="001141C4" w:rsidRDefault="001141C4" w:rsidP="001141C4">
      <w:p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Melinda Bertucci and Kenyada Blake-Washington also discussed partnerships between their respective organizations and senior citizens.</w:t>
      </w:r>
    </w:p>
    <w:p w14:paraId="146D00D6" w14:textId="77777777" w:rsidR="001141C4" w:rsidRPr="001141C4" w:rsidRDefault="00486652" w:rsidP="001141C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00AA3F7">
          <v:rect id="_x0000_i1029" style="width:0;height:1.5pt" o:hralign="center" o:hrstd="t" o:hr="t" fillcolor="#a0a0a0" stroked="f"/>
        </w:pict>
      </w:r>
    </w:p>
    <w:p w14:paraId="34C5C9F0" w14:textId="77777777" w:rsidR="001141C4" w:rsidRPr="001141C4" w:rsidRDefault="001141C4" w:rsidP="001141C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41C4">
        <w:rPr>
          <w:rFonts w:ascii="Times New Roman" w:eastAsia="Times New Roman" w:hAnsi="Times New Roman" w:cs="Times New Roman"/>
          <w:b/>
          <w:bCs/>
          <w:kern w:val="0"/>
          <w:sz w:val="27"/>
          <w:szCs w:val="27"/>
          <w14:ligatures w14:val="none"/>
        </w:rPr>
        <w:t>Discussion Items</w:t>
      </w:r>
    </w:p>
    <w:p w14:paraId="22E0DEDF" w14:textId="77777777" w:rsidR="001141C4" w:rsidRPr="001141C4" w:rsidRDefault="001141C4" w:rsidP="001141C4">
      <w:p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The Board engaged in an in-depth discussion regarding scams targeting senior citizens. Melinda Bertucci highlighted House Bill 1625, which addresses regulations concerning kiosks and Bitcoin transactions to help protect citizens.</w:t>
      </w:r>
    </w:p>
    <w:p w14:paraId="27D2CCF5" w14:textId="77777777" w:rsidR="001141C4" w:rsidRPr="001141C4" w:rsidRDefault="00486652" w:rsidP="001141C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341176A">
          <v:rect id="_x0000_i1030" style="width:0;height:1.5pt" o:hralign="center" o:hrstd="t" o:hr="t" fillcolor="#a0a0a0" stroked="f"/>
        </w:pict>
      </w:r>
    </w:p>
    <w:p w14:paraId="5D0D9277" w14:textId="77777777" w:rsidR="001141C4" w:rsidRPr="001141C4" w:rsidRDefault="001141C4" w:rsidP="001141C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41C4">
        <w:rPr>
          <w:rFonts w:ascii="Times New Roman" w:eastAsia="Times New Roman" w:hAnsi="Times New Roman" w:cs="Times New Roman"/>
          <w:b/>
          <w:bCs/>
          <w:kern w:val="0"/>
          <w:sz w:val="27"/>
          <w:szCs w:val="27"/>
          <w14:ligatures w14:val="none"/>
        </w:rPr>
        <w:t>Approval of Minutes</w:t>
      </w:r>
    </w:p>
    <w:p w14:paraId="6CB8D9A9" w14:textId="77777777" w:rsidR="001141C4" w:rsidRPr="001141C4" w:rsidRDefault="001141C4" w:rsidP="001141C4">
      <w:p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The previous Board meeting minutes were presented for review.</w:t>
      </w:r>
    </w:p>
    <w:p w14:paraId="0A8320F5" w14:textId="77777777" w:rsidR="001141C4" w:rsidRPr="001141C4" w:rsidRDefault="001141C4" w:rsidP="001141C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Motion to approve: Melinda Bertucci </w:t>
      </w:r>
    </w:p>
    <w:p w14:paraId="63941485" w14:textId="77777777" w:rsidR="001141C4" w:rsidRPr="001141C4" w:rsidRDefault="001141C4" w:rsidP="001141C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Second: Leyser Hayes </w:t>
      </w:r>
    </w:p>
    <w:p w14:paraId="42E41107" w14:textId="77777777" w:rsidR="001141C4" w:rsidRPr="001141C4" w:rsidRDefault="001141C4" w:rsidP="001141C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b/>
          <w:bCs/>
          <w:kern w:val="0"/>
          <w14:ligatures w14:val="none"/>
        </w:rPr>
        <w:t>Motion carried</w:t>
      </w:r>
      <w:r w:rsidRPr="001141C4">
        <w:rPr>
          <w:rFonts w:ascii="Times New Roman" w:eastAsia="Times New Roman" w:hAnsi="Times New Roman" w:cs="Times New Roman"/>
          <w:kern w:val="0"/>
          <w14:ligatures w14:val="none"/>
        </w:rPr>
        <w:t xml:space="preserve"> </w:t>
      </w:r>
    </w:p>
    <w:p w14:paraId="426E03CC" w14:textId="77777777" w:rsidR="001141C4" w:rsidRPr="001141C4" w:rsidRDefault="00486652" w:rsidP="001141C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32C31CC">
          <v:rect id="_x0000_i1031" style="width:0;height:1.5pt" o:hralign="center" o:hrstd="t" o:hr="t" fillcolor="#a0a0a0" stroked="f"/>
        </w:pict>
      </w:r>
    </w:p>
    <w:p w14:paraId="1194832D" w14:textId="77777777" w:rsidR="001141C4" w:rsidRPr="001141C4" w:rsidRDefault="001141C4" w:rsidP="001141C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41C4">
        <w:rPr>
          <w:rFonts w:ascii="Times New Roman" w:eastAsia="Times New Roman" w:hAnsi="Times New Roman" w:cs="Times New Roman"/>
          <w:b/>
          <w:bCs/>
          <w:kern w:val="0"/>
          <w:sz w:val="27"/>
          <w:szCs w:val="27"/>
          <w14:ligatures w14:val="none"/>
        </w:rPr>
        <w:t>Financial Report</w:t>
      </w:r>
    </w:p>
    <w:p w14:paraId="09791591" w14:textId="77777777" w:rsidR="001141C4" w:rsidRPr="001141C4" w:rsidRDefault="001141C4" w:rsidP="001141C4">
      <w:p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The Financial Report was presented for review.</w:t>
      </w:r>
    </w:p>
    <w:p w14:paraId="053D0258" w14:textId="77777777" w:rsidR="001141C4" w:rsidRPr="001141C4" w:rsidRDefault="001141C4" w:rsidP="001141C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Motion to approve: Sheriff Will March </w:t>
      </w:r>
    </w:p>
    <w:p w14:paraId="108F92F5" w14:textId="77777777" w:rsidR="001141C4" w:rsidRPr="001141C4" w:rsidRDefault="001141C4" w:rsidP="001141C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Second: Kenyada Blake-Washington </w:t>
      </w:r>
    </w:p>
    <w:p w14:paraId="6F058230" w14:textId="77777777" w:rsidR="001141C4" w:rsidRPr="001141C4" w:rsidRDefault="001141C4" w:rsidP="001141C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b/>
          <w:bCs/>
          <w:kern w:val="0"/>
          <w14:ligatures w14:val="none"/>
        </w:rPr>
        <w:t>Motion carried</w:t>
      </w:r>
      <w:r w:rsidRPr="001141C4">
        <w:rPr>
          <w:rFonts w:ascii="Times New Roman" w:eastAsia="Times New Roman" w:hAnsi="Times New Roman" w:cs="Times New Roman"/>
          <w:kern w:val="0"/>
          <w14:ligatures w14:val="none"/>
        </w:rPr>
        <w:t xml:space="preserve"> </w:t>
      </w:r>
    </w:p>
    <w:p w14:paraId="41606CB0" w14:textId="77777777" w:rsidR="001141C4" w:rsidRPr="001141C4" w:rsidRDefault="00486652" w:rsidP="001141C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17F3559">
          <v:rect id="_x0000_i1032" style="width:0;height:1.5pt" o:hralign="center" o:hrstd="t" o:hr="t" fillcolor="#a0a0a0" stroked="f"/>
        </w:pict>
      </w:r>
    </w:p>
    <w:p w14:paraId="2B368284" w14:textId="77777777" w:rsidR="001141C4" w:rsidRPr="001141C4" w:rsidRDefault="001141C4" w:rsidP="001141C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41C4">
        <w:rPr>
          <w:rFonts w:ascii="Times New Roman" w:eastAsia="Times New Roman" w:hAnsi="Times New Roman" w:cs="Times New Roman"/>
          <w:b/>
          <w:bCs/>
          <w:kern w:val="0"/>
          <w:sz w:val="27"/>
          <w:szCs w:val="27"/>
          <w14:ligatures w14:val="none"/>
        </w:rPr>
        <w:t>Old Business</w:t>
      </w:r>
    </w:p>
    <w:p w14:paraId="6539CEFA" w14:textId="77777777" w:rsidR="001141C4" w:rsidRPr="001141C4" w:rsidRDefault="001141C4" w:rsidP="001141C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Director Carla Taylor reported that MLCOA currently has 26 grantees and reminded members that all grants must be closed out by the end of March. </w:t>
      </w:r>
    </w:p>
    <w:p w14:paraId="75C64288" w14:textId="77777777" w:rsidR="001141C4" w:rsidRPr="001141C4" w:rsidRDefault="001141C4" w:rsidP="001141C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Chairman Tolar shared that MLCOA previously supported over 50 active TRIAD programs statewide; however, funding reductions have impacted operations. </w:t>
      </w:r>
    </w:p>
    <w:p w14:paraId="51F342F5" w14:textId="77777777" w:rsidR="001141C4" w:rsidRPr="001141C4" w:rsidRDefault="001141C4" w:rsidP="001141C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A link to the Department of Public Safety website is now available. </w:t>
      </w:r>
    </w:p>
    <w:p w14:paraId="7C5C8C0A" w14:textId="77777777" w:rsidR="001141C4" w:rsidRPr="001141C4" w:rsidRDefault="001141C4" w:rsidP="001141C4">
      <w:p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Director Taylor also informed the Board that MLCOA was nearly dissolved during a legislative review of inactive boards. Melinda Bertucci identified the issue and, along with Chairman Tolar, worked with Senator Daniel Sparks to have MLCOA removed from the proposed legislation. The Board expressed appreciation for their efforts.</w:t>
      </w:r>
    </w:p>
    <w:p w14:paraId="05755013" w14:textId="77777777" w:rsidR="001141C4" w:rsidRPr="001141C4" w:rsidRDefault="001141C4" w:rsidP="001141C4">
      <w:p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It was further noted that MLCOA must remain compliant with Department of Finance and Administration (DFA) transparency requirements by posting Board meeting minutes online. Director Taylor confirmed compliance with this requirement.</w:t>
      </w:r>
    </w:p>
    <w:p w14:paraId="008DA6DF" w14:textId="77777777" w:rsidR="001141C4" w:rsidRPr="001141C4" w:rsidRDefault="00486652" w:rsidP="001141C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82E9A28">
          <v:rect id="_x0000_i1033" style="width:0;height:1.5pt" o:hralign="center" o:hrstd="t" o:hr="t" fillcolor="#a0a0a0" stroked="f"/>
        </w:pict>
      </w:r>
    </w:p>
    <w:p w14:paraId="554774CE" w14:textId="77777777" w:rsidR="001141C4" w:rsidRPr="001141C4" w:rsidRDefault="001141C4" w:rsidP="001141C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41C4">
        <w:rPr>
          <w:rFonts w:ascii="Times New Roman" w:eastAsia="Times New Roman" w:hAnsi="Times New Roman" w:cs="Times New Roman"/>
          <w:b/>
          <w:bCs/>
          <w:kern w:val="0"/>
          <w:sz w:val="27"/>
          <w:szCs w:val="27"/>
          <w14:ligatures w14:val="none"/>
        </w:rPr>
        <w:t>Staff Report</w:t>
      </w:r>
    </w:p>
    <w:p w14:paraId="3158DABB" w14:textId="77777777" w:rsidR="001141C4" w:rsidRPr="001141C4" w:rsidRDefault="001141C4" w:rsidP="001141C4">
      <w:p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Director Taylor reported that operations are progressing well. She also noted that she received a salary increase and expressed appreciation to Josh Bromen.</w:t>
      </w:r>
    </w:p>
    <w:p w14:paraId="38CBF959" w14:textId="77777777" w:rsidR="001141C4" w:rsidRPr="001141C4" w:rsidRDefault="001141C4" w:rsidP="001141C4">
      <w:p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Additional updates included:</w:t>
      </w:r>
    </w:p>
    <w:p w14:paraId="042994C4" w14:textId="77777777" w:rsidR="001141C4" w:rsidRPr="001141C4" w:rsidRDefault="001141C4" w:rsidP="001141C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Upcoming grant proposals for the next fiscal year will be distributed soon. </w:t>
      </w:r>
    </w:p>
    <w:p w14:paraId="4A3CD6FA" w14:textId="77777777" w:rsidR="001141C4" w:rsidRPr="001141C4" w:rsidRDefault="001141C4" w:rsidP="001141C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The grant application process is now available online. </w:t>
      </w:r>
    </w:p>
    <w:p w14:paraId="1B10225E" w14:textId="77777777" w:rsidR="001141C4" w:rsidRPr="001141C4" w:rsidRDefault="001141C4" w:rsidP="001141C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MLCOA offices are relocating to:</w:t>
      </w:r>
      <w:r w:rsidRPr="001141C4">
        <w:rPr>
          <w:rFonts w:ascii="Times New Roman" w:eastAsia="Times New Roman" w:hAnsi="Times New Roman" w:cs="Times New Roman"/>
          <w:kern w:val="0"/>
          <w14:ligatures w14:val="none"/>
        </w:rPr>
        <w:br/>
      </w:r>
      <w:r w:rsidRPr="001141C4">
        <w:rPr>
          <w:rFonts w:ascii="Times New Roman" w:eastAsia="Times New Roman" w:hAnsi="Times New Roman" w:cs="Times New Roman"/>
          <w:b/>
          <w:bCs/>
          <w:kern w:val="0"/>
          <w14:ligatures w14:val="none"/>
        </w:rPr>
        <w:t>209 Allen Stuart Drive, Pearl, MS 39208</w:t>
      </w:r>
      <w:r w:rsidRPr="001141C4">
        <w:rPr>
          <w:rFonts w:ascii="Times New Roman" w:eastAsia="Times New Roman" w:hAnsi="Times New Roman" w:cs="Times New Roman"/>
          <w:kern w:val="0"/>
          <w14:ligatures w14:val="none"/>
        </w:rPr>
        <w:t xml:space="preserve"> </w:t>
      </w:r>
    </w:p>
    <w:p w14:paraId="5503390D" w14:textId="77777777" w:rsidR="001141C4" w:rsidRPr="001141C4" w:rsidRDefault="00486652" w:rsidP="001141C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EDCD010">
          <v:rect id="_x0000_i1034" style="width:0;height:1.5pt" o:hralign="center" o:hrstd="t" o:hr="t" fillcolor="#a0a0a0" stroked="f"/>
        </w:pict>
      </w:r>
    </w:p>
    <w:p w14:paraId="77B09DCE" w14:textId="77777777" w:rsidR="001141C4" w:rsidRPr="001141C4" w:rsidRDefault="001141C4" w:rsidP="001141C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41C4">
        <w:rPr>
          <w:rFonts w:ascii="Times New Roman" w:eastAsia="Times New Roman" w:hAnsi="Times New Roman" w:cs="Times New Roman"/>
          <w:b/>
          <w:bCs/>
          <w:kern w:val="0"/>
          <w:sz w:val="27"/>
          <w:szCs w:val="27"/>
          <w14:ligatures w14:val="none"/>
        </w:rPr>
        <w:t>New Business</w:t>
      </w:r>
    </w:p>
    <w:p w14:paraId="4DA2F23A" w14:textId="77777777" w:rsidR="001141C4" w:rsidRPr="001141C4" w:rsidRDefault="001141C4" w:rsidP="001141C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The next Board meeting is scheduled for </w:t>
      </w:r>
      <w:r w:rsidRPr="001141C4">
        <w:rPr>
          <w:rFonts w:ascii="Times New Roman" w:eastAsia="Times New Roman" w:hAnsi="Times New Roman" w:cs="Times New Roman"/>
          <w:b/>
          <w:bCs/>
          <w:kern w:val="0"/>
          <w14:ligatures w14:val="none"/>
        </w:rPr>
        <w:t>June 10, 2026, at 10:30 A.M.</w:t>
      </w:r>
      <w:r w:rsidRPr="001141C4">
        <w:rPr>
          <w:rFonts w:ascii="Times New Roman" w:eastAsia="Times New Roman" w:hAnsi="Times New Roman" w:cs="Times New Roman"/>
          <w:kern w:val="0"/>
          <w14:ligatures w14:val="none"/>
        </w:rPr>
        <w:t xml:space="preserve"> </w:t>
      </w:r>
    </w:p>
    <w:p w14:paraId="7F3387CA" w14:textId="77777777" w:rsidR="001141C4" w:rsidRPr="001141C4" w:rsidRDefault="001141C4" w:rsidP="001141C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Sheriff March inquired about new approved purchase items. Director Taylor confirmed that fire blankets and emergency kits have been added. </w:t>
      </w:r>
    </w:p>
    <w:p w14:paraId="76ED3FB9" w14:textId="77777777" w:rsidR="001141C4" w:rsidRPr="001141C4" w:rsidRDefault="00486652" w:rsidP="001141C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826E65B">
          <v:rect id="_x0000_i1035" style="width:0;height:1.5pt" o:hralign="center" o:hrstd="t" o:hr="t" fillcolor="#a0a0a0" stroked="f"/>
        </w:pict>
      </w:r>
    </w:p>
    <w:p w14:paraId="06B2996B" w14:textId="77777777" w:rsidR="001141C4" w:rsidRPr="001141C4" w:rsidRDefault="001141C4" w:rsidP="001141C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41C4">
        <w:rPr>
          <w:rFonts w:ascii="Times New Roman" w:eastAsia="Times New Roman" w:hAnsi="Times New Roman" w:cs="Times New Roman"/>
          <w:b/>
          <w:bCs/>
          <w:kern w:val="0"/>
          <w:sz w:val="27"/>
          <w:szCs w:val="27"/>
          <w14:ligatures w14:val="none"/>
        </w:rPr>
        <w:t>Adjournment</w:t>
      </w:r>
    </w:p>
    <w:p w14:paraId="0CB43F11" w14:textId="77777777" w:rsidR="001141C4" w:rsidRPr="001141C4" w:rsidRDefault="001141C4" w:rsidP="001141C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Motion to adjourn: Melinda Bertucci </w:t>
      </w:r>
    </w:p>
    <w:p w14:paraId="79E4348E" w14:textId="77777777" w:rsidR="001141C4" w:rsidRPr="001141C4" w:rsidRDefault="001141C4" w:rsidP="001141C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kern w:val="0"/>
          <w14:ligatures w14:val="none"/>
        </w:rPr>
        <w:t xml:space="preserve">Second: Sheriff Will March </w:t>
      </w:r>
    </w:p>
    <w:p w14:paraId="42C1336E" w14:textId="77777777" w:rsidR="001141C4" w:rsidRPr="001141C4" w:rsidRDefault="001141C4" w:rsidP="001141C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141C4">
        <w:rPr>
          <w:rFonts w:ascii="Times New Roman" w:eastAsia="Times New Roman" w:hAnsi="Times New Roman" w:cs="Times New Roman"/>
          <w:b/>
          <w:bCs/>
          <w:kern w:val="0"/>
          <w14:ligatures w14:val="none"/>
        </w:rPr>
        <w:t>Meeting adjourned</w:t>
      </w:r>
      <w:r w:rsidRPr="001141C4">
        <w:rPr>
          <w:rFonts w:ascii="Times New Roman" w:eastAsia="Times New Roman" w:hAnsi="Times New Roman" w:cs="Times New Roman"/>
          <w:kern w:val="0"/>
          <w14:ligatures w14:val="none"/>
        </w:rPr>
        <w:t xml:space="preserve"> </w:t>
      </w:r>
    </w:p>
    <w:p w14:paraId="4A48D0B5" w14:textId="77777777" w:rsidR="0007624C" w:rsidRDefault="0007624C"/>
    <w:sectPr w:rsidR="000762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258C3"/>
    <w:multiLevelType w:val="multilevel"/>
    <w:tmpl w:val="0A2C8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D739E"/>
    <w:multiLevelType w:val="multilevel"/>
    <w:tmpl w:val="9BD6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E1BA1"/>
    <w:multiLevelType w:val="multilevel"/>
    <w:tmpl w:val="6AB2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386705"/>
    <w:multiLevelType w:val="multilevel"/>
    <w:tmpl w:val="05DA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8D5252"/>
    <w:multiLevelType w:val="multilevel"/>
    <w:tmpl w:val="5EEA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114375"/>
    <w:multiLevelType w:val="multilevel"/>
    <w:tmpl w:val="3162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261A27"/>
    <w:multiLevelType w:val="multilevel"/>
    <w:tmpl w:val="E048B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4318852">
    <w:abstractNumId w:val="4"/>
  </w:num>
  <w:num w:numId="2" w16cid:durableId="1492675654">
    <w:abstractNumId w:val="6"/>
  </w:num>
  <w:num w:numId="3" w16cid:durableId="1110394074">
    <w:abstractNumId w:val="2"/>
  </w:num>
  <w:num w:numId="4" w16cid:durableId="1585185603">
    <w:abstractNumId w:val="1"/>
  </w:num>
  <w:num w:numId="5" w16cid:durableId="840894120">
    <w:abstractNumId w:val="5"/>
  </w:num>
  <w:num w:numId="6" w16cid:durableId="268510517">
    <w:abstractNumId w:val="0"/>
  </w:num>
  <w:num w:numId="7" w16cid:durableId="3504219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1C4"/>
    <w:rsid w:val="0007624C"/>
    <w:rsid w:val="001141C4"/>
    <w:rsid w:val="008366B9"/>
    <w:rsid w:val="00A65A47"/>
    <w:rsid w:val="00D11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2FD5B"/>
  <w15:chartTrackingRefBased/>
  <w15:docId w15:val="{07EB3D13-993B-49B6-9DD8-B7C4540DA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41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41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41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41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41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41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1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1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1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1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41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41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41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41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41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41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1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1C4"/>
    <w:rPr>
      <w:rFonts w:eastAsiaTheme="majorEastAsia" w:cstheme="majorBidi"/>
      <w:color w:val="272727" w:themeColor="text1" w:themeTint="D8"/>
    </w:rPr>
  </w:style>
  <w:style w:type="paragraph" w:styleId="Title">
    <w:name w:val="Title"/>
    <w:basedOn w:val="Normal"/>
    <w:next w:val="Normal"/>
    <w:link w:val="TitleChar"/>
    <w:uiPriority w:val="10"/>
    <w:qFormat/>
    <w:rsid w:val="001141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1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41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1C4"/>
    <w:pPr>
      <w:spacing w:before="160"/>
      <w:jc w:val="center"/>
    </w:pPr>
    <w:rPr>
      <w:i/>
      <w:iCs/>
      <w:color w:val="404040" w:themeColor="text1" w:themeTint="BF"/>
    </w:rPr>
  </w:style>
  <w:style w:type="character" w:customStyle="1" w:styleId="QuoteChar">
    <w:name w:val="Quote Char"/>
    <w:basedOn w:val="DefaultParagraphFont"/>
    <w:link w:val="Quote"/>
    <w:uiPriority w:val="29"/>
    <w:rsid w:val="001141C4"/>
    <w:rPr>
      <w:i/>
      <w:iCs/>
      <w:color w:val="404040" w:themeColor="text1" w:themeTint="BF"/>
    </w:rPr>
  </w:style>
  <w:style w:type="paragraph" w:styleId="ListParagraph">
    <w:name w:val="List Paragraph"/>
    <w:basedOn w:val="Normal"/>
    <w:uiPriority w:val="34"/>
    <w:qFormat/>
    <w:rsid w:val="001141C4"/>
    <w:pPr>
      <w:ind w:left="720"/>
      <w:contextualSpacing/>
    </w:pPr>
  </w:style>
  <w:style w:type="character" w:styleId="IntenseEmphasis">
    <w:name w:val="Intense Emphasis"/>
    <w:basedOn w:val="DefaultParagraphFont"/>
    <w:uiPriority w:val="21"/>
    <w:qFormat/>
    <w:rsid w:val="001141C4"/>
    <w:rPr>
      <w:i/>
      <w:iCs/>
      <w:color w:val="0F4761" w:themeColor="accent1" w:themeShade="BF"/>
    </w:rPr>
  </w:style>
  <w:style w:type="paragraph" w:styleId="IntenseQuote">
    <w:name w:val="Intense Quote"/>
    <w:basedOn w:val="Normal"/>
    <w:next w:val="Normal"/>
    <w:link w:val="IntenseQuoteChar"/>
    <w:uiPriority w:val="30"/>
    <w:qFormat/>
    <w:rsid w:val="001141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41C4"/>
    <w:rPr>
      <w:i/>
      <w:iCs/>
      <w:color w:val="0F4761" w:themeColor="accent1" w:themeShade="BF"/>
    </w:rPr>
  </w:style>
  <w:style w:type="character" w:styleId="IntenseReference">
    <w:name w:val="Intense Reference"/>
    <w:basedOn w:val="DefaultParagraphFont"/>
    <w:uiPriority w:val="32"/>
    <w:qFormat/>
    <w:rsid w:val="001141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Taylor</dc:creator>
  <cp:keywords/>
  <dc:description/>
  <cp:lastModifiedBy>Carla Taylor</cp:lastModifiedBy>
  <cp:revision>2</cp:revision>
  <cp:lastPrinted>2026-04-16T15:10:00Z</cp:lastPrinted>
  <dcterms:created xsi:type="dcterms:W3CDTF">2026-04-16T15:04:00Z</dcterms:created>
  <dcterms:modified xsi:type="dcterms:W3CDTF">2026-04-16T15:23:00Z</dcterms:modified>
</cp:coreProperties>
</file>